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6B6E" w14:textId="3D7A2749" w:rsidR="0064207C" w:rsidRDefault="000832AE" w:rsidP="00BF1A10">
      <w:pPr>
        <w:spacing w:after="0"/>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14:anchorId="53719436" wp14:editId="626553D8">
            <wp:simplePos x="0" y="0"/>
            <wp:positionH relativeFrom="column">
              <wp:posOffset>8815882</wp:posOffset>
            </wp:positionH>
            <wp:positionV relativeFrom="paragraph">
              <wp:posOffset>-455930</wp:posOffset>
            </wp:positionV>
            <wp:extent cx="754912" cy="7549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stone N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912" cy="754912"/>
                    </a:xfrm>
                    <a:prstGeom prst="rect">
                      <a:avLst/>
                    </a:prstGeom>
                  </pic:spPr>
                </pic:pic>
              </a:graphicData>
            </a:graphic>
            <wp14:sizeRelH relativeFrom="margin">
              <wp14:pctWidth>0</wp14:pctWidth>
            </wp14:sizeRelH>
            <wp14:sizeRelV relativeFrom="margin">
              <wp14:pctHeight>0</wp14:pctHeight>
            </wp14:sizeRelV>
          </wp:anchor>
        </w:drawing>
      </w:r>
      <w:r w:rsidR="0064207C">
        <w:rPr>
          <w:rFonts w:ascii="Arial" w:hAnsi="Arial" w:cs="Arial"/>
          <w:sz w:val="32"/>
          <w:szCs w:val="32"/>
        </w:rPr>
        <w:t>Featherstone Nursery School</w:t>
      </w:r>
    </w:p>
    <w:p w14:paraId="40D222A7" w14:textId="71CE5CA1" w:rsidR="00C44FDD" w:rsidRDefault="00C44FDD" w:rsidP="00BF1A10">
      <w:pPr>
        <w:spacing w:after="0"/>
        <w:jc w:val="center"/>
        <w:rPr>
          <w:rFonts w:ascii="Arial" w:hAnsi="Arial" w:cs="Arial"/>
          <w:sz w:val="32"/>
          <w:szCs w:val="32"/>
        </w:rPr>
      </w:pPr>
      <w:r>
        <w:rPr>
          <w:rFonts w:ascii="Arial" w:hAnsi="Arial" w:cs="Arial"/>
          <w:sz w:val="32"/>
          <w:szCs w:val="32"/>
        </w:rPr>
        <w:t>What we as governors have achieved</w:t>
      </w:r>
      <w:r w:rsidR="006B3B12">
        <w:rPr>
          <w:rFonts w:ascii="Arial" w:hAnsi="Arial" w:cs="Arial"/>
          <w:sz w:val="32"/>
          <w:szCs w:val="32"/>
        </w:rPr>
        <w:t xml:space="preserve"> in </w:t>
      </w:r>
      <w:r w:rsidR="000832AE">
        <w:rPr>
          <w:rFonts w:ascii="Arial" w:hAnsi="Arial" w:cs="Arial"/>
          <w:sz w:val="32"/>
          <w:szCs w:val="32"/>
        </w:rPr>
        <w:t>2020-21</w:t>
      </w:r>
    </w:p>
    <w:p w14:paraId="2E478E8F" w14:textId="28B95210" w:rsidR="00671444" w:rsidRPr="00003F96" w:rsidRDefault="00671444" w:rsidP="00BF1A10">
      <w:pPr>
        <w:spacing w:after="0"/>
        <w:jc w:val="center"/>
        <w:rPr>
          <w:rFonts w:ascii="Arial" w:hAnsi="Arial" w:cs="Arial"/>
          <w:sz w:val="20"/>
          <w:szCs w:val="20"/>
        </w:rPr>
      </w:pPr>
      <w:r w:rsidRPr="00003F96">
        <w:rPr>
          <w:rFonts w:ascii="Arial" w:hAnsi="Arial" w:cs="Arial"/>
          <w:sz w:val="20"/>
          <w:szCs w:val="20"/>
        </w:rPr>
        <w:t xml:space="preserve">(Completed at </w:t>
      </w:r>
      <w:r w:rsidR="00845F44">
        <w:rPr>
          <w:rFonts w:ascii="Arial" w:hAnsi="Arial" w:cs="Arial"/>
          <w:sz w:val="20"/>
          <w:szCs w:val="20"/>
        </w:rPr>
        <w:t xml:space="preserve">Strategic Governor </w:t>
      </w:r>
      <w:r w:rsidRPr="00003F96">
        <w:rPr>
          <w:rFonts w:ascii="Arial" w:hAnsi="Arial" w:cs="Arial"/>
          <w:sz w:val="20"/>
          <w:szCs w:val="20"/>
        </w:rPr>
        <w:t>Afternoon on 08/07/2021)</w:t>
      </w:r>
    </w:p>
    <w:p w14:paraId="672A6659" w14:textId="77777777" w:rsidR="00BF1A10" w:rsidRPr="00BF1A10" w:rsidRDefault="00BF1A10" w:rsidP="00BF1A10">
      <w:pPr>
        <w:spacing w:after="0"/>
        <w:jc w:val="center"/>
        <w:rPr>
          <w:rFonts w:ascii="Arial" w:hAnsi="Arial" w:cs="Arial"/>
          <w:sz w:val="20"/>
          <w:szCs w:val="20"/>
        </w:rPr>
      </w:pPr>
    </w:p>
    <w:tbl>
      <w:tblPr>
        <w:tblStyle w:val="TableGrid"/>
        <w:tblW w:w="15131" w:type="dxa"/>
        <w:tblInd w:w="-5" w:type="dxa"/>
        <w:tblLook w:val="04A0" w:firstRow="1" w:lastRow="0" w:firstColumn="1" w:lastColumn="0" w:noHBand="0" w:noVBand="1"/>
      </w:tblPr>
      <w:tblGrid>
        <w:gridCol w:w="1985"/>
        <w:gridCol w:w="1843"/>
        <w:gridCol w:w="5670"/>
        <w:gridCol w:w="5633"/>
      </w:tblGrid>
      <w:tr w:rsidR="00AC5BF6" w14:paraId="1C8C7FA4" w14:textId="77777777" w:rsidTr="00BF1A10">
        <w:tc>
          <w:tcPr>
            <w:tcW w:w="1985" w:type="dxa"/>
          </w:tcPr>
          <w:p w14:paraId="73DE7B8A" w14:textId="77777777" w:rsidR="00AC5BF6" w:rsidRPr="000832AE" w:rsidRDefault="00AC5BF6" w:rsidP="000832AE">
            <w:pPr>
              <w:jc w:val="center"/>
              <w:rPr>
                <w:rFonts w:ascii="Arial" w:hAnsi="Arial" w:cs="Arial"/>
                <w:sz w:val="24"/>
                <w:szCs w:val="24"/>
              </w:rPr>
            </w:pPr>
            <w:r w:rsidRPr="000832AE">
              <w:rPr>
                <w:rFonts w:ascii="Arial" w:hAnsi="Arial" w:cs="Arial"/>
                <w:sz w:val="24"/>
                <w:szCs w:val="24"/>
              </w:rPr>
              <w:t xml:space="preserve">Core Functions of </w:t>
            </w:r>
            <w:r w:rsidR="00343F93" w:rsidRPr="000832AE">
              <w:rPr>
                <w:rFonts w:ascii="Arial" w:hAnsi="Arial" w:cs="Arial"/>
                <w:sz w:val="24"/>
                <w:szCs w:val="24"/>
              </w:rPr>
              <w:t xml:space="preserve">the </w:t>
            </w:r>
            <w:r w:rsidRPr="000832AE">
              <w:rPr>
                <w:rFonts w:ascii="Arial" w:hAnsi="Arial" w:cs="Arial"/>
                <w:sz w:val="24"/>
                <w:szCs w:val="24"/>
              </w:rPr>
              <w:t>Governing Body</w:t>
            </w:r>
          </w:p>
        </w:tc>
        <w:tc>
          <w:tcPr>
            <w:tcW w:w="1843" w:type="dxa"/>
          </w:tcPr>
          <w:p w14:paraId="14060596" w14:textId="77777777" w:rsidR="00AC5BF6" w:rsidRPr="000832AE" w:rsidRDefault="004347CE" w:rsidP="000832AE">
            <w:pPr>
              <w:jc w:val="center"/>
              <w:rPr>
                <w:rFonts w:ascii="Arial" w:hAnsi="Arial" w:cs="Arial"/>
                <w:sz w:val="24"/>
                <w:szCs w:val="24"/>
              </w:rPr>
            </w:pPr>
            <w:r w:rsidRPr="000832AE">
              <w:rPr>
                <w:rFonts w:ascii="Arial" w:hAnsi="Arial" w:cs="Arial"/>
                <w:sz w:val="24"/>
                <w:szCs w:val="24"/>
              </w:rPr>
              <w:t>Strategic Objective</w:t>
            </w:r>
          </w:p>
        </w:tc>
        <w:tc>
          <w:tcPr>
            <w:tcW w:w="5670" w:type="dxa"/>
          </w:tcPr>
          <w:p w14:paraId="544CAAA4" w14:textId="77777777" w:rsidR="00AC5BF6" w:rsidRPr="000832AE" w:rsidRDefault="00AC5BF6" w:rsidP="000832AE">
            <w:pPr>
              <w:jc w:val="center"/>
              <w:rPr>
                <w:rFonts w:ascii="Arial" w:hAnsi="Arial" w:cs="Arial"/>
                <w:sz w:val="24"/>
                <w:szCs w:val="24"/>
              </w:rPr>
            </w:pPr>
            <w:r w:rsidRPr="000832AE">
              <w:rPr>
                <w:rFonts w:ascii="Arial" w:hAnsi="Arial" w:cs="Arial"/>
                <w:sz w:val="24"/>
                <w:szCs w:val="24"/>
              </w:rPr>
              <w:t>What we have Achieved</w:t>
            </w:r>
          </w:p>
        </w:tc>
        <w:tc>
          <w:tcPr>
            <w:tcW w:w="5633" w:type="dxa"/>
          </w:tcPr>
          <w:p w14:paraId="02414FB7" w14:textId="77777777" w:rsidR="00AC5BF6" w:rsidRPr="000832AE" w:rsidRDefault="00AC5BF6" w:rsidP="000832AE">
            <w:pPr>
              <w:jc w:val="center"/>
              <w:rPr>
                <w:rFonts w:ascii="Arial" w:hAnsi="Arial" w:cs="Arial"/>
                <w:sz w:val="24"/>
                <w:szCs w:val="24"/>
              </w:rPr>
            </w:pPr>
            <w:r w:rsidRPr="000832AE">
              <w:rPr>
                <w:rFonts w:ascii="Arial" w:hAnsi="Arial" w:cs="Arial"/>
                <w:sz w:val="24"/>
                <w:szCs w:val="24"/>
              </w:rPr>
              <w:t>Impact of governors</w:t>
            </w:r>
          </w:p>
        </w:tc>
      </w:tr>
      <w:tr w:rsidR="00324C28" w14:paraId="06FABE63" w14:textId="77777777" w:rsidTr="00BF1A10">
        <w:tc>
          <w:tcPr>
            <w:tcW w:w="1985" w:type="dxa"/>
            <w:vMerge w:val="restart"/>
          </w:tcPr>
          <w:p w14:paraId="0A37501D" w14:textId="77777777" w:rsidR="00324C28" w:rsidRPr="000832AE" w:rsidRDefault="00324C28" w:rsidP="00AC39DB">
            <w:pPr>
              <w:rPr>
                <w:rFonts w:ascii="Arial" w:hAnsi="Arial" w:cs="Arial"/>
              </w:rPr>
            </w:pPr>
          </w:p>
          <w:p w14:paraId="4379A6A9" w14:textId="77777777" w:rsidR="00324C28" w:rsidRPr="000832AE" w:rsidRDefault="00324C28" w:rsidP="00943B53">
            <w:pPr>
              <w:rPr>
                <w:rFonts w:ascii="Arial" w:hAnsi="Arial" w:cs="Arial"/>
              </w:rPr>
            </w:pPr>
            <w:r w:rsidRPr="000832AE">
              <w:rPr>
                <w:rFonts w:ascii="Arial" w:hAnsi="Arial" w:cs="Arial"/>
              </w:rPr>
              <w:t>Ensuring clarity</w:t>
            </w:r>
          </w:p>
          <w:p w14:paraId="5E205FD7" w14:textId="77777777" w:rsidR="00324C28" w:rsidRPr="000832AE" w:rsidRDefault="00324C28" w:rsidP="00943B53">
            <w:pPr>
              <w:rPr>
                <w:rFonts w:ascii="Arial" w:hAnsi="Arial" w:cs="Arial"/>
              </w:rPr>
            </w:pPr>
            <w:r w:rsidRPr="000832AE">
              <w:rPr>
                <w:rFonts w:ascii="Arial" w:hAnsi="Arial" w:cs="Arial"/>
              </w:rPr>
              <w:t>of vision, ethos</w:t>
            </w:r>
          </w:p>
          <w:p w14:paraId="057E2A28" w14:textId="77777777" w:rsidR="00324C28" w:rsidRPr="000832AE" w:rsidRDefault="00324C28" w:rsidP="00943B53">
            <w:pPr>
              <w:rPr>
                <w:rFonts w:ascii="Arial" w:hAnsi="Arial" w:cs="Arial"/>
              </w:rPr>
            </w:pPr>
            <w:r w:rsidRPr="000832AE">
              <w:rPr>
                <w:rFonts w:ascii="Arial" w:hAnsi="Arial" w:cs="Arial"/>
              </w:rPr>
              <w:t>and strategic</w:t>
            </w:r>
          </w:p>
          <w:p w14:paraId="63F67A08" w14:textId="77777777" w:rsidR="00324C28" w:rsidRPr="000832AE" w:rsidRDefault="00324C28" w:rsidP="00943B53">
            <w:pPr>
              <w:rPr>
                <w:rFonts w:ascii="Arial" w:hAnsi="Arial" w:cs="Arial"/>
              </w:rPr>
            </w:pPr>
            <w:r w:rsidRPr="000832AE">
              <w:rPr>
                <w:rFonts w:ascii="Arial" w:hAnsi="Arial" w:cs="Arial"/>
              </w:rPr>
              <w:t>direction</w:t>
            </w:r>
          </w:p>
        </w:tc>
        <w:tc>
          <w:tcPr>
            <w:tcW w:w="1843" w:type="dxa"/>
          </w:tcPr>
          <w:p w14:paraId="5DAB6C7B" w14:textId="77777777" w:rsidR="00324C28" w:rsidRPr="000832AE" w:rsidRDefault="00324C28" w:rsidP="00D96DA9">
            <w:pPr>
              <w:rPr>
                <w:rFonts w:ascii="Arial" w:hAnsi="Arial" w:cs="Arial"/>
              </w:rPr>
            </w:pPr>
          </w:p>
          <w:p w14:paraId="5DD19839" w14:textId="77777777" w:rsidR="00324C28" w:rsidRPr="000832AE" w:rsidRDefault="00324C28" w:rsidP="00D96DA9">
            <w:pPr>
              <w:rPr>
                <w:rFonts w:ascii="Arial" w:hAnsi="Arial" w:cs="Arial"/>
              </w:rPr>
            </w:pPr>
            <w:r w:rsidRPr="000832AE">
              <w:rPr>
                <w:rFonts w:ascii="Arial" w:hAnsi="Arial" w:cs="Arial"/>
              </w:rPr>
              <w:t>To take a strategic lead in our partnership working</w:t>
            </w:r>
          </w:p>
        </w:tc>
        <w:tc>
          <w:tcPr>
            <w:tcW w:w="5670" w:type="dxa"/>
          </w:tcPr>
          <w:p w14:paraId="02EB378F" w14:textId="77777777" w:rsidR="00324C28" w:rsidRPr="00324C28" w:rsidRDefault="00324C28" w:rsidP="00CA3682">
            <w:pPr>
              <w:pStyle w:val="ListParagraph"/>
              <w:ind w:left="0"/>
              <w:rPr>
                <w:rFonts w:ascii="Arial" w:hAnsi="Arial" w:cs="Arial"/>
              </w:rPr>
            </w:pPr>
          </w:p>
          <w:p w14:paraId="5897842E" w14:textId="77777777" w:rsidR="00324C28" w:rsidRPr="00324C28" w:rsidRDefault="00324C28" w:rsidP="00CA3682">
            <w:pPr>
              <w:pStyle w:val="ListParagraph"/>
              <w:ind w:left="0"/>
              <w:rPr>
                <w:rFonts w:ascii="Arial" w:hAnsi="Arial" w:cs="Arial"/>
              </w:rPr>
            </w:pPr>
            <w:r w:rsidRPr="00324C28">
              <w:rPr>
                <w:rFonts w:ascii="Arial" w:hAnsi="Arial" w:cs="Arial"/>
              </w:rPr>
              <w:t>Encouraged and developed further partnership working with a range of partners:</w:t>
            </w:r>
          </w:p>
          <w:p w14:paraId="19EC1E39" w14:textId="77777777" w:rsidR="00324C28" w:rsidRPr="00324C28" w:rsidRDefault="00324C28" w:rsidP="00CA3682">
            <w:pPr>
              <w:pStyle w:val="ListParagraph"/>
              <w:numPr>
                <w:ilvl w:val="0"/>
                <w:numId w:val="13"/>
              </w:numPr>
              <w:rPr>
                <w:rFonts w:ascii="Arial" w:hAnsi="Arial" w:cs="Arial"/>
              </w:rPr>
            </w:pPr>
            <w:r w:rsidRPr="00324C28">
              <w:rPr>
                <w:rFonts w:ascii="Arial" w:hAnsi="Arial" w:cs="Arial"/>
              </w:rPr>
              <w:t>Birmingham Nursery Schools Trust</w:t>
            </w:r>
          </w:p>
          <w:p w14:paraId="48E4F026" w14:textId="77777777" w:rsidR="00324C28" w:rsidRPr="00324C28" w:rsidRDefault="00324C28" w:rsidP="00CA3682">
            <w:pPr>
              <w:pStyle w:val="ListParagraph"/>
              <w:numPr>
                <w:ilvl w:val="0"/>
                <w:numId w:val="13"/>
              </w:numPr>
              <w:rPr>
                <w:rFonts w:ascii="Arial" w:hAnsi="Arial" w:cs="Arial"/>
              </w:rPr>
            </w:pPr>
            <w:r w:rsidRPr="00324C28">
              <w:rPr>
                <w:rFonts w:ascii="Arial" w:hAnsi="Arial" w:cs="Arial"/>
              </w:rPr>
              <w:t>BAMNS</w:t>
            </w:r>
          </w:p>
          <w:p w14:paraId="00CDFC72" w14:textId="77777777" w:rsidR="00324C28" w:rsidRPr="00324C28" w:rsidRDefault="00324C28" w:rsidP="00CA3682">
            <w:pPr>
              <w:pStyle w:val="ListParagraph"/>
              <w:numPr>
                <w:ilvl w:val="0"/>
                <w:numId w:val="13"/>
              </w:numPr>
              <w:rPr>
                <w:rFonts w:ascii="Arial" w:hAnsi="Arial" w:cs="Arial"/>
              </w:rPr>
            </w:pPr>
            <w:r w:rsidRPr="00324C28">
              <w:rPr>
                <w:rFonts w:ascii="Arial" w:hAnsi="Arial" w:cs="Arial"/>
              </w:rPr>
              <w:t>Erdington Schools Collaboration</w:t>
            </w:r>
          </w:p>
          <w:p w14:paraId="3E374D78" w14:textId="77777777" w:rsidR="00324C28" w:rsidRPr="00324C28" w:rsidRDefault="00324C28" w:rsidP="00CA3682">
            <w:pPr>
              <w:pStyle w:val="ListParagraph"/>
              <w:numPr>
                <w:ilvl w:val="0"/>
                <w:numId w:val="13"/>
              </w:numPr>
              <w:rPr>
                <w:rFonts w:ascii="Arial" w:hAnsi="Arial" w:cs="Arial"/>
              </w:rPr>
            </w:pPr>
            <w:r w:rsidRPr="00324C28">
              <w:rPr>
                <w:rFonts w:ascii="Arial" w:hAnsi="Arial" w:cs="Arial"/>
              </w:rPr>
              <w:t>Local Food Bank</w:t>
            </w:r>
          </w:p>
          <w:p w14:paraId="3584D077" w14:textId="77777777" w:rsidR="00324C28" w:rsidRPr="00324C28" w:rsidRDefault="00324C28" w:rsidP="00CA3682">
            <w:pPr>
              <w:pStyle w:val="ListParagraph"/>
              <w:numPr>
                <w:ilvl w:val="0"/>
                <w:numId w:val="13"/>
              </w:numPr>
              <w:rPr>
                <w:rFonts w:ascii="Arial" w:hAnsi="Arial" w:cs="Arial"/>
              </w:rPr>
            </w:pPr>
            <w:r w:rsidRPr="00324C28">
              <w:rPr>
                <w:rFonts w:ascii="Arial" w:hAnsi="Arial" w:cs="Arial"/>
              </w:rPr>
              <w:t xml:space="preserve">Erdington Consortium </w:t>
            </w:r>
          </w:p>
          <w:p w14:paraId="414FB92C" w14:textId="77777777" w:rsidR="00324C28" w:rsidRPr="00324C28" w:rsidRDefault="00324C28" w:rsidP="00CA3682">
            <w:pPr>
              <w:pStyle w:val="ListParagraph"/>
              <w:numPr>
                <w:ilvl w:val="0"/>
                <w:numId w:val="13"/>
              </w:numPr>
              <w:rPr>
                <w:rFonts w:ascii="Arial" w:hAnsi="Arial" w:cs="Arial"/>
              </w:rPr>
            </w:pPr>
            <w:r w:rsidRPr="00324C28">
              <w:rPr>
                <w:rFonts w:ascii="Arial" w:hAnsi="Arial" w:cs="Arial"/>
              </w:rPr>
              <w:t>Local M.P.</w:t>
            </w:r>
          </w:p>
          <w:p w14:paraId="64657C14" w14:textId="77777777" w:rsidR="00324C28" w:rsidRPr="00324C28" w:rsidRDefault="00324C28" w:rsidP="00100BA3">
            <w:pPr>
              <w:pStyle w:val="ListParagraph"/>
              <w:numPr>
                <w:ilvl w:val="0"/>
                <w:numId w:val="13"/>
              </w:numPr>
              <w:rPr>
                <w:rFonts w:ascii="Arial" w:hAnsi="Arial" w:cs="Arial"/>
              </w:rPr>
            </w:pPr>
            <w:r w:rsidRPr="00324C28">
              <w:rPr>
                <w:rFonts w:ascii="Arial" w:hAnsi="Arial" w:cs="Arial"/>
              </w:rPr>
              <w:t>APPG on Nursery Schools</w:t>
            </w:r>
          </w:p>
          <w:p w14:paraId="3E0F3819" w14:textId="77777777" w:rsidR="00324C28" w:rsidRPr="00324C28" w:rsidRDefault="00324C28" w:rsidP="002B382F">
            <w:pPr>
              <w:pStyle w:val="ListParagraph"/>
              <w:numPr>
                <w:ilvl w:val="0"/>
                <w:numId w:val="13"/>
              </w:numPr>
              <w:rPr>
                <w:rFonts w:ascii="Arial" w:hAnsi="Arial" w:cs="Arial"/>
              </w:rPr>
            </w:pPr>
            <w:r w:rsidRPr="00324C28">
              <w:rPr>
                <w:rFonts w:ascii="Arial" w:hAnsi="Arial" w:cs="Arial"/>
              </w:rPr>
              <w:t>Early Education</w:t>
            </w:r>
          </w:p>
          <w:p w14:paraId="6A05A809" w14:textId="77777777" w:rsidR="00324C28" w:rsidRPr="00324C28" w:rsidRDefault="00324C28" w:rsidP="003E1369">
            <w:pPr>
              <w:rPr>
                <w:rFonts w:ascii="Arial" w:hAnsi="Arial" w:cs="Arial"/>
              </w:rPr>
            </w:pPr>
          </w:p>
          <w:p w14:paraId="3DEEC669" w14:textId="77777777" w:rsidR="00324C28" w:rsidRPr="00324C28" w:rsidRDefault="00324C28" w:rsidP="003E1369">
            <w:pPr>
              <w:rPr>
                <w:rFonts w:ascii="Arial" w:hAnsi="Arial" w:cs="Arial"/>
              </w:rPr>
            </w:pPr>
          </w:p>
          <w:p w14:paraId="3656B9AB" w14:textId="6F3B69CD" w:rsidR="00324C28" w:rsidRPr="00324C28" w:rsidRDefault="00324C28" w:rsidP="00324C28">
            <w:pPr>
              <w:rPr>
                <w:rFonts w:ascii="Arial" w:hAnsi="Arial" w:cs="Arial"/>
              </w:rPr>
            </w:pPr>
            <w:r w:rsidRPr="00324C28">
              <w:rPr>
                <w:rFonts w:ascii="Arial" w:hAnsi="Arial" w:cs="Arial"/>
              </w:rPr>
              <w:t xml:space="preserve">Regular virtual meetings between the ESC and BAMNS </w:t>
            </w:r>
            <w:proofErr w:type="spellStart"/>
            <w:r w:rsidRPr="00324C28">
              <w:rPr>
                <w:rFonts w:ascii="Arial" w:hAnsi="Arial" w:cs="Arial"/>
              </w:rPr>
              <w:t>headteachers</w:t>
            </w:r>
            <w:proofErr w:type="spellEnd"/>
            <w:r w:rsidRPr="00324C28">
              <w:rPr>
                <w:rFonts w:ascii="Arial" w:hAnsi="Arial" w:cs="Arial"/>
              </w:rPr>
              <w:t xml:space="preserve"> were held during </w:t>
            </w:r>
            <w:r>
              <w:rPr>
                <w:rFonts w:ascii="Arial" w:hAnsi="Arial" w:cs="Arial"/>
              </w:rPr>
              <w:t>the year.</w:t>
            </w:r>
          </w:p>
          <w:p w14:paraId="45FB0818" w14:textId="77777777" w:rsidR="00324C28" w:rsidRPr="00324C28" w:rsidRDefault="00324C28" w:rsidP="002B382F">
            <w:pPr>
              <w:rPr>
                <w:rFonts w:ascii="Arial" w:hAnsi="Arial" w:cs="Arial"/>
              </w:rPr>
            </w:pPr>
          </w:p>
        </w:tc>
        <w:tc>
          <w:tcPr>
            <w:tcW w:w="5633" w:type="dxa"/>
          </w:tcPr>
          <w:p w14:paraId="2056EA6E" w14:textId="77777777" w:rsidR="00324C28" w:rsidRPr="00324C28" w:rsidRDefault="00324C28" w:rsidP="00324C28">
            <w:pPr>
              <w:rPr>
                <w:rFonts w:ascii="Arial" w:eastAsia="Calibri" w:hAnsi="Arial" w:cs="Arial"/>
              </w:rPr>
            </w:pPr>
            <w:r w:rsidRPr="00324C28">
              <w:rPr>
                <w:rFonts w:ascii="Arial" w:eastAsia="Calibri" w:hAnsi="Arial" w:cs="Arial"/>
              </w:rPr>
              <w:t>Enabled both schools to have access to a school improvement Advisor. Governors have received reports where recommendations for improvements have been considered and discussed.</w:t>
            </w:r>
          </w:p>
          <w:p w14:paraId="416C484A" w14:textId="77777777" w:rsidR="00324C28" w:rsidRPr="00324C28" w:rsidRDefault="00324C28" w:rsidP="00324C28">
            <w:pPr>
              <w:rPr>
                <w:rFonts w:ascii="Arial" w:eastAsia="Calibri" w:hAnsi="Arial" w:cs="Arial"/>
              </w:rPr>
            </w:pPr>
          </w:p>
          <w:p w14:paraId="721E1FEA" w14:textId="77777777" w:rsidR="00324C28" w:rsidRPr="00324C28" w:rsidRDefault="00324C28" w:rsidP="00324C28">
            <w:pPr>
              <w:rPr>
                <w:rFonts w:ascii="Arial" w:eastAsia="Calibri" w:hAnsi="Arial" w:cs="Arial"/>
                <w:color w:val="000000"/>
              </w:rPr>
            </w:pPr>
            <w:r w:rsidRPr="00324C28">
              <w:rPr>
                <w:rFonts w:ascii="Arial" w:eastAsia="Calibri" w:hAnsi="Arial" w:cs="Arial"/>
                <w:color w:val="000000"/>
              </w:rPr>
              <w:t>HT has received valuable support from BAMNS &amp; ESC during pandemic. Constantly changing guidance has been discussed &amp; ideas shared to ensure the safety of all staff and children.</w:t>
            </w:r>
          </w:p>
          <w:p w14:paraId="08BB3678" w14:textId="77777777" w:rsidR="00324C28" w:rsidRPr="00324C28" w:rsidRDefault="00324C28" w:rsidP="00324C28">
            <w:pPr>
              <w:rPr>
                <w:rFonts w:ascii="Calibri" w:eastAsia="Calibri" w:hAnsi="Calibri" w:cs="Times New Roman"/>
                <w:color w:val="000000"/>
              </w:rPr>
            </w:pPr>
          </w:p>
          <w:p w14:paraId="112540C9" w14:textId="77777777" w:rsidR="00324C28" w:rsidRPr="00324C28" w:rsidRDefault="00324C28" w:rsidP="00324C28">
            <w:pPr>
              <w:rPr>
                <w:rFonts w:ascii="Arial" w:eastAsia="Calibri" w:hAnsi="Arial" w:cs="Arial"/>
              </w:rPr>
            </w:pPr>
            <w:r w:rsidRPr="00324C28">
              <w:rPr>
                <w:rFonts w:ascii="Arial" w:eastAsia="Calibri" w:hAnsi="Arial" w:cs="Arial"/>
              </w:rPr>
              <w:t>Bulk buying of online training (Kym Scott) with BAMNS schools developed skills and knowledge of staff.</w:t>
            </w:r>
          </w:p>
          <w:p w14:paraId="5D33126B" w14:textId="77777777" w:rsidR="00324C28" w:rsidRPr="00324C28" w:rsidRDefault="00324C28" w:rsidP="00324C28">
            <w:pPr>
              <w:rPr>
                <w:rFonts w:ascii="Arial" w:eastAsia="Calibri" w:hAnsi="Arial" w:cs="Arial"/>
              </w:rPr>
            </w:pPr>
          </w:p>
          <w:p w14:paraId="0B5683F1" w14:textId="77777777" w:rsidR="00324C28" w:rsidRPr="00324C28" w:rsidRDefault="00324C28" w:rsidP="00324C28">
            <w:pPr>
              <w:rPr>
                <w:rFonts w:ascii="Arial" w:eastAsia="Calibri" w:hAnsi="Arial" w:cs="Arial"/>
              </w:rPr>
            </w:pPr>
            <w:r w:rsidRPr="00324C28">
              <w:rPr>
                <w:rFonts w:ascii="Arial" w:eastAsia="Calibri" w:hAnsi="Arial" w:cs="Arial"/>
              </w:rPr>
              <w:t>Shared INSET training with BAMNS planned for September 2021 – large cost saving</w:t>
            </w:r>
          </w:p>
          <w:p w14:paraId="11106BB4" w14:textId="77777777" w:rsidR="00324C28" w:rsidRPr="00324C28" w:rsidRDefault="00324C28" w:rsidP="00324C28">
            <w:pPr>
              <w:rPr>
                <w:rFonts w:ascii="Arial" w:eastAsia="Calibri" w:hAnsi="Arial" w:cs="Arial"/>
              </w:rPr>
            </w:pPr>
          </w:p>
          <w:p w14:paraId="3E007FE1" w14:textId="389D5D05" w:rsidR="00324C28" w:rsidRPr="00324C28" w:rsidRDefault="00324C28" w:rsidP="00324C28">
            <w:pPr>
              <w:rPr>
                <w:rFonts w:ascii="Arial" w:eastAsia="Calibri" w:hAnsi="Arial" w:cs="Arial"/>
              </w:rPr>
            </w:pPr>
            <w:r w:rsidRPr="00324C28">
              <w:rPr>
                <w:rFonts w:ascii="Arial" w:eastAsia="Calibri" w:hAnsi="Arial" w:cs="Arial"/>
              </w:rPr>
              <w:t xml:space="preserve">Shared online INSET day with ESC enabled a tailored mindfulness session and </w:t>
            </w:r>
            <w:r>
              <w:rPr>
                <w:rFonts w:ascii="Arial" w:eastAsia="Calibri" w:hAnsi="Arial" w:cs="Arial"/>
              </w:rPr>
              <w:t xml:space="preserve">wellbeing </w:t>
            </w:r>
            <w:r w:rsidRPr="00324C28">
              <w:rPr>
                <w:rFonts w:ascii="Arial" w:eastAsia="Calibri" w:hAnsi="Arial" w:cs="Arial"/>
              </w:rPr>
              <w:t>advice from chaplaincy to be included for all staff.</w:t>
            </w:r>
          </w:p>
          <w:p w14:paraId="3CF2D8B6" w14:textId="77777777" w:rsidR="00324C28" w:rsidRPr="00324C28" w:rsidRDefault="00324C28" w:rsidP="004C1898">
            <w:pPr>
              <w:rPr>
                <w:rFonts w:ascii="Arial" w:hAnsi="Arial" w:cs="Arial"/>
              </w:rPr>
            </w:pPr>
          </w:p>
        </w:tc>
      </w:tr>
      <w:tr w:rsidR="00324C28" w14:paraId="4A98521F" w14:textId="77777777" w:rsidTr="00BF1A10">
        <w:tc>
          <w:tcPr>
            <w:tcW w:w="1985" w:type="dxa"/>
            <w:vMerge/>
          </w:tcPr>
          <w:p w14:paraId="020F94D9" w14:textId="77777777" w:rsidR="00324C28" w:rsidRPr="000832AE" w:rsidRDefault="00324C28" w:rsidP="00AC39DB">
            <w:pPr>
              <w:rPr>
                <w:rFonts w:ascii="Arial" w:hAnsi="Arial" w:cs="Arial"/>
              </w:rPr>
            </w:pPr>
          </w:p>
        </w:tc>
        <w:tc>
          <w:tcPr>
            <w:tcW w:w="1843" w:type="dxa"/>
          </w:tcPr>
          <w:p w14:paraId="2ACDF3B1" w14:textId="0B39063C" w:rsidR="00324C28" w:rsidRPr="000832AE" w:rsidRDefault="00324C28" w:rsidP="00D96DA9">
            <w:pPr>
              <w:rPr>
                <w:rFonts w:ascii="Arial" w:hAnsi="Arial" w:cs="Arial"/>
              </w:rPr>
            </w:pPr>
            <w:r w:rsidRPr="000832AE">
              <w:rPr>
                <w:rFonts w:ascii="Arial" w:hAnsi="Arial" w:cs="Arial"/>
              </w:rPr>
              <w:t>To implement and evaluate a shared leadership model with Osborne Nursery School</w:t>
            </w:r>
          </w:p>
        </w:tc>
        <w:tc>
          <w:tcPr>
            <w:tcW w:w="5670" w:type="dxa"/>
          </w:tcPr>
          <w:p w14:paraId="7BFD1F4B" w14:textId="77777777" w:rsidR="00324C28" w:rsidRPr="00324C28" w:rsidRDefault="00324C28" w:rsidP="00324C28">
            <w:pPr>
              <w:contextualSpacing/>
              <w:rPr>
                <w:rFonts w:ascii="Arial" w:eastAsia="Calibri" w:hAnsi="Arial" w:cs="Arial"/>
              </w:rPr>
            </w:pPr>
            <w:r w:rsidRPr="00324C28">
              <w:rPr>
                <w:rFonts w:ascii="Arial" w:eastAsia="Calibri" w:hAnsi="Arial" w:cs="Arial"/>
              </w:rPr>
              <w:t>Senior Leaders have been working across both sites effectively to manage the leadership of Osborne and Featherstone Nursery Schools for two years.</w:t>
            </w:r>
          </w:p>
          <w:p w14:paraId="38A673A3" w14:textId="77777777" w:rsidR="00324C28" w:rsidRPr="00324C28" w:rsidRDefault="00324C28" w:rsidP="00324C28">
            <w:pPr>
              <w:contextualSpacing/>
              <w:rPr>
                <w:rFonts w:ascii="Arial" w:eastAsia="Calibri" w:hAnsi="Arial" w:cs="Arial"/>
              </w:rPr>
            </w:pPr>
          </w:p>
          <w:p w14:paraId="64AF0390" w14:textId="77777777" w:rsidR="00324C28" w:rsidRPr="00324C28" w:rsidRDefault="00324C28" w:rsidP="00324C28">
            <w:pPr>
              <w:contextualSpacing/>
              <w:rPr>
                <w:rFonts w:ascii="Arial" w:eastAsia="Calibri" w:hAnsi="Arial" w:cs="Arial"/>
              </w:rPr>
            </w:pPr>
            <w:r w:rsidRPr="00324C28">
              <w:rPr>
                <w:rFonts w:ascii="Arial" w:eastAsia="Calibri" w:hAnsi="Arial" w:cs="Arial"/>
              </w:rPr>
              <w:t>Leadership costs split by proportion of pupils across the two schools.</w:t>
            </w:r>
          </w:p>
          <w:p w14:paraId="292892DD" w14:textId="77777777" w:rsidR="00324C28" w:rsidRPr="00324C28" w:rsidRDefault="00324C28" w:rsidP="00324C28">
            <w:pPr>
              <w:contextualSpacing/>
              <w:rPr>
                <w:rFonts w:ascii="Arial" w:eastAsia="Calibri" w:hAnsi="Arial" w:cs="Arial"/>
              </w:rPr>
            </w:pPr>
          </w:p>
          <w:p w14:paraId="1497032D" w14:textId="77777777" w:rsidR="00324C28" w:rsidRPr="00324C28" w:rsidRDefault="00324C28" w:rsidP="00324C28">
            <w:pPr>
              <w:contextualSpacing/>
              <w:rPr>
                <w:rFonts w:ascii="Arial" w:eastAsia="Calibri" w:hAnsi="Arial" w:cs="Arial"/>
              </w:rPr>
            </w:pPr>
          </w:p>
          <w:p w14:paraId="0061957E" w14:textId="77777777" w:rsidR="00324C28" w:rsidRPr="00324C28" w:rsidRDefault="00324C28" w:rsidP="00324C28">
            <w:pPr>
              <w:contextualSpacing/>
              <w:rPr>
                <w:rFonts w:ascii="Arial" w:eastAsia="Calibri" w:hAnsi="Arial" w:cs="Arial"/>
              </w:rPr>
            </w:pPr>
            <w:r w:rsidRPr="00324C28">
              <w:rPr>
                <w:rFonts w:ascii="Arial" w:eastAsia="Calibri" w:hAnsi="Arial" w:cs="Arial"/>
              </w:rPr>
              <w:t>Monthly Head Teacher supervision by an external agency.</w:t>
            </w:r>
          </w:p>
          <w:p w14:paraId="6243C060" w14:textId="77777777" w:rsidR="00324C28" w:rsidRPr="00324C28" w:rsidRDefault="00324C28" w:rsidP="00324C28">
            <w:pPr>
              <w:contextualSpacing/>
              <w:rPr>
                <w:rFonts w:ascii="Arial" w:eastAsia="Calibri" w:hAnsi="Arial" w:cs="Arial"/>
              </w:rPr>
            </w:pPr>
          </w:p>
          <w:p w14:paraId="5C37FC7D" w14:textId="77777777" w:rsidR="00324C28" w:rsidRDefault="00324C28" w:rsidP="00324C28">
            <w:pPr>
              <w:contextualSpacing/>
              <w:rPr>
                <w:rFonts w:ascii="Arial" w:eastAsia="Calibri" w:hAnsi="Arial" w:cs="Arial"/>
              </w:rPr>
            </w:pPr>
          </w:p>
          <w:p w14:paraId="7A35826D" w14:textId="77777777" w:rsidR="000832AE" w:rsidRPr="00324C28" w:rsidRDefault="000832AE" w:rsidP="00324C28">
            <w:pPr>
              <w:contextualSpacing/>
              <w:rPr>
                <w:rFonts w:ascii="Arial" w:eastAsia="Calibri" w:hAnsi="Arial" w:cs="Arial"/>
              </w:rPr>
            </w:pPr>
          </w:p>
          <w:p w14:paraId="6ADE2A8A" w14:textId="77777777" w:rsidR="00324C28" w:rsidRPr="00324C28" w:rsidRDefault="00324C28" w:rsidP="00324C28">
            <w:pPr>
              <w:contextualSpacing/>
              <w:rPr>
                <w:rFonts w:ascii="Arial" w:eastAsia="Calibri" w:hAnsi="Arial" w:cs="Arial"/>
              </w:rPr>
            </w:pPr>
            <w:r w:rsidRPr="00324C28">
              <w:rPr>
                <w:rFonts w:ascii="Arial" w:eastAsia="Calibri" w:hAnsi="Arial" w:cs="Arial"/>
              </w:rPr>
              <w:t xml:space="preserve">Staff questionnaire re shared leadership structure completed &amp; analysed. </w:t>
            </w:r>
          </w:p>
          <w:p w14:paraId="6812D5E2" w14:textId="77777777" w:rsidR="00324C28" w:rsidRPr="00324C28" w:rsidRDefault="00324C28" w:rsidP="00324C28">
            <w:pPr>
              <w:contextualSpacing/>
              <w:rPr>
                <w:rFonts w:ascii="Arial" w:eastAsia="Calibri" w:hAnsi="Arial" w:cs="Arial"/>
              </w:rPr>
            </w:pPr>
          </w:p>
          <w:p w14:paraId="35A432B8" w14:textId="77777777" w:rsidR="00324C28" w:rsidRPr="00324C28" w:rsidRDefault="00324C28" w:rsidP="00324C28">
            <w:pPr>
              <w:contextualSpacing/>
              <w:rPr>
                <w:rFonts w:ascii="Arial" w:eastAsia="Calibri" w:hAnsi="Arial" w:cs="Arial"/>
              </w:rPr>
            </w:pPr>
          </w:p>
          <w:p w14:paraId="773A7ABB" w14:textId="77777777" w:rsidR="00324C28" w:rsidRPr="00324C28" w:rsidRDefault="00324C28" w:rsidP="00324C28">
            <w:pPr>
              <w:contextualSpacing/>
              <w:rPr>
                <w:rFonts w:ascii="Arial" w:eastAsia="Calibri" w:hAnsi="Arial" w:cs="Arial"/>
              </w:rPr>
            </w:pPr>
            <w:r w:rsidRPr="00324C28">
              <w:rPr>
                <w:rFonts w:ascii="Arial" w:eastAsia="Calibri" w:hAnsi="Arial" w:cs="Arial"/>
              </w:rPr>
              <w:t>New phone system installed that is cost effective and enables SLT to have external &amp; internal calls put through to them from either site.</w:t>
            </w:r>
          </w:p>
          <w:p w14:paraId="1983597D" w14:textId="77777777" w:rsidR="00324C28" w:rsidRPr="00324C28" w:rsidRDefault="00324C28" w:rsidP="00324C28">
            <w:pPr>
              <w:contextualSpacing/>
              <w:rPr>
                <w:rFonts w:ascii="Arial" w:eastAsia="Calibri" w:hAnsi="Arial" w:cs="Arial"/>
              </w:rPr>
            </w:pPr>
          </w:p>
          <w:p w14:paraId="5F0CC622" w14:textId="77777777" w:rsidR="00324C28" w:rsidRPr="00324C28" w:rsidRDefault="00324C28" w:rsidP="00324C28">
            <w:pPr>
              <w:contextualSpacing/>
              <w:rPr>
                <w:rFonts w:ascii="Arial" w:eastAsia="Calibri" w:hAnsi="Arial" w:cs="Arial"/>
              </w:rPr>
            </w:pPr>
            <w:r w:rsidRPr="00324C28">
              <w:rPr>
                <w:rFonts w:ascii="Arial" w:eastAsia="Calibri" w:hAnsi="Arial" w:cs="Arial"/>
              </w:rPr>
              <w:t>New cloud based MIS system (Scholar Pack) implemented across both schools</w:t>
            </w:r>
          </w:p>
          <w:p w14:paraId="0819E943" w14:textId="77777777" w:rsidR="00324C28" w:rsidRPr="00324C28" w:rsidRDefault="00324C28" w:rsidP="00324C28">
            <w:pPr>
              <w:contextualSpacing/>
              <w:rPr>
                <w:rFonts w:ascii="Arial" w:eastAsia="Calibri" w:hAnsi="Arial" w:cs="Arial"/>
              </w:rPr>
            </w:pPr>
          </w:p>
          <w:p w14:paraId="651659D2" w14:textId="77777777" w:rsidR="00324C28" w:rsidRPr="00324C28" w:rsidRDefault="00324C28" w:rsidP="00324C28">
            <w:pPr>
              <w:contextualSpacing/>
              <w:rPr>
                <w:rFonts w:ascii="Arial" w:eastAsia="Calibri" w:hAnsi="Arial" w:cs="Arial"/>
              </w:rPr>
            </w:pPr>
          </w:p>
          <w:p w14:paraId="2580CD1E" w14:textId="77777777" w:rsidR="00324C28" w:rsidRPr="00324C28" w:rsidRDefault="00324C28" w:rsidP="00324C28">
            <w:pPr>
              <w:contextualSpacing/>
              <w:rPr>
                <w:rFonts w:ascii="Arial" w:eastAsia="Calibri" w:hAnsi="Arial" w:cs="Arial"/>
              </w:rPr>
            </w:pPr>
            <w:r w:rsidRPr="00324C28">
              <w:rPr>
                <w:rFonts w:ascii="Arial" w:eastAsia="Calibri" w:hAnsi="Arial" w:cs="Arial"/>
              </w:rPr>
              <w:t xml:space="preserve">Separate </w:t>
            </w:r>
            <w:proofErr w:type="spellStart"/>
            <w:r w:rsidRPr="00324C28">
              <w:rPr>
                <w:rFonts w:ascii="Arial" w:eastAsia="Calibri" w:hAnsi="Arial" w:cs="Arial"/>
              </w:rPr>
              <w:t>SENCo</w:t>
            </w:r>
            <w:proofErr w:type="spellEnd"/>
            <w:r w:rsidRPr="00324C28">
              <w:rPr>
                <w:rFonts w:ascii="Arial" w:eastAsia="Calibri" w:hAnsi="Arial" w:cs="Arial"/>
              </w:rPr>
              <w:t xml:space="preserve"> and DHT roles</w:t>
            </w:r>
          </w:p>
          <w:p w14:paraId="5949CD17" w14:textId="77777777" w:rsidR="00324C28" w:rsidRPr="00324C28" w:rsidRDefault="00324C28" w:rsidP="00324C28">
            <w:pPr>
              <w:contextualSpacing/>
              <w:rPr>
                <w:rFonts w:ascii="Arial" w:eastAsia="Calibri" w:hAnsi="Arial" w:cs="Arial"/>
              </w:rPr>
            </w:pPr>
          </w:p>
          <w:p w14:paraId="7F4DD959" w14:textId="77777777" w:rsidR="00324C28" w:rsidRPr="00324C28" w:rsidRDefault="00324C28" w:rsidP="00324C28">
            <w:pPr>
              <w:contextualSpacing/>
              <w:rPr>
                <w:rFonts w:ascii="Arial" w:eastAsia="Calibri" w:hAnsi="Arial" w:cs="Arial"/>
              </w:rPr>
            </w:pPr>
          </w:p>
          <w:p w14:paraId="68981E0C" w14:textId="77777777" w:rsidR="00324C28" w:rsidRPr="00324C28" w:rsidRDefault="00324C28" w:rsidP="00324C28">
            <w:pPr>
              <w:contextualSpacing/>
              <w:rPr>
                <w:rFonts w:ascii="Arial" w:eastAsia="Calibri" w:hAnsi="Arial" w:cs="Arial"/>
              </w:rPr>
            </w:pPr>
          </w:p>
          <w:p w14:paraId="2EC58FCC" w14:textId="77777777" w:rsidR="00324C28" w:rsidRPr="00324C28" w:rsidRDefault="00324C28" w:rsidP="00324C28">
            <w:pPr>
              <w:contextualSpacing/>
              <w:rPr>
                <w:rFonts w:ascii="Arial" w:eastAsia="Calibri" w:hAnsi="Arial" w:cs="Arial"/>
              </w:rPr>
            </w:pPr>
          </w:p>
          <w:p w14:paraId="6C2A4BFD" w14:textId="77777777" w:rsidR="00324C28" w:rsidRDefault="00324C28" w:rsidP="00324C28">
            <w:pPr>
              <w:contextualSpacing/>
              <w:rPr>
                <w:rFonts w:ascii="Arial" w:eastAsia="Calibri" w:hAnsi="Arial" w:cs="Arial"/>
              </w:rPr>
            </w:pPr>
            <w:r w:rsidRPr="00324C28">
              <w:rPr>
                <w:rFonts w:ascii="Arial" w:eastAsia="Calibri" w:hAnsi="Arial" w:cs="Arial"/>
              </w:rPr>
              <w:t>Teachers at both schools have started to have regular meetings via Teams</w:t>
            </w:r>
          </w:p>
          <w:p w14:paraId="7C51299E" w14:textId="77777777" w:rsidR="00324C28" w:rsidRDefault="00324C28" w:rsidP="00324C28">
            <w:pPr>
              <w:contextualSpacing/>
              <w:rPr>
                <w:rFonts w:ascii="Arial" w:eastAsia="Calibri" w:hAnsi="Arial" w:cs="Arial"/>
              </w:rPr>
            </w:pPr>
          </w:p>
          <w:p w14:paraId="047C8E38" w14:textId="77777777" w:rsidR="00324C28" w:rsidRPr="00324C28" w:rsidRDefault="00324C28" w:rsidP="00324C28">
            <w:pPr>
              <w:contextualSpacing/>
              <w:rPr>
                <w:rFonts w:ascii="Arial" w:eastAsia="Calibri" w:hAnsi="Arial" w:cs="Arial"/>
              </w:rPr>
            </w:pPr>
            <w:r w:rsidRPr="00324C28">
              <w:rPr>
                <w:rFonts w:ascii="Arial" w:eastAsia="Calibri" w:hAnsi="Arial" w:cs="Arial"/>
              </w:rPr>
              <w:t>Enabled the sharing of surplus resources across the two schools where multiple items were needed due to bubble system.</w:t>
            </w:r>
          </w:p>
          <w:p w14:paraId="39689B76" w14:textId="77777777" w:rsidR="00324C28" w:rsidRPr="00324C28" w:rsidRDefault="00324C28" w:rsidP="00324C28">
            <w:pPr>
              <w:contextualSpacing/>
              <w:rPr>
                <w:rFonts w:ascii="Arial" w:eastAsia="Calibri" w:hAnsi="Arial" w:cs="Arial"/>
              </w:rPr>
            </w:pPr>
          </w:p>
          <w:p w14:paraId="7D20E2A4" w14:textId="77777777" w:rsidR="00324C28" w:rsidRPr="00324C28" w:rsidRDefault="00324C28" w:rsidP="00324C28">
            <w:pPr>
              <w:contextualSpacing/>
              <w:rPr>
                <w:rFonts w:ascii="Arial" w:eastAsia="Calibri" w:hAnsi="Arial" w:cs="Arial"/>
              </w:rPr>
            </w:pPr>
            <w:r w:rsidRPr="00324C28">
              <w:rPr>
                <w:rFonts w:ascii="Arial" w:eastAsia="Calibri" w:hAnsi="Arial" w:cs="Arial"/>
              </w:rPr>
              <w:t>Similar policies put in place across both schools as they are reviewed to ensure consistency and reduce work-load associated with policy-writing and review.</w:t>
            </w:r>
          </w:p>
          <w:p w14:paraId="3A0AA33F" w14:textId="77777777" w:rsidR="00324C28" w:rsidRPr="00324C28" w:rsidRDefault="00324C28" w:rsidP="00CA3682">
            <w:pPr>
              <w:pStyle w:val="ListParagraph"/>
              <w:ind w:left="0"/>
              <w:rPr>
                <w:rFonts w:ascii="Arial" w:hAnsi="Arial" w:cs="Arial"/>
              </w:rPr>
            </w:pPr>
          </w:p>
        </w:tc>
        <w:tc>
          <w:tcPr>
            <w:tcW w:w="5633" w:type="dxa"/>
          </w:tcPr>
          <w:p w14:paraId="7CE49947" w14:textId="77777777" w:rsidR="00324C28" w:rsidRPr="00324C28" w:rsidRDefault="00324C28" w:rsidP="00324C28">
            <w:pPr>
              <w:rPr>
                <w:rFonts w:ascii="Arial" w:eastAsia="Calibri" w:hAnsi="Arial" w:cs="Arial"/>
                <w:color w:val="000000"/>
              </w:rPr>
            </w:pPr>
            <w:r w:rsidRPr="00324C28">
              <w:rPr>
                <w:rFonts w:ascii="Arial" w:eastAsia="Calibri" w:hAnsi="Arial" w:cs="Arial"/>
                <w:color w:val="000000"/>
              </w:rPr>
              <w:lastRenderedPageBreak/>
              <w:t>Governors agreed on a second year of trial shared leadership before evaluating, due to disruption from pandemic.</w:t>
            </w:r>
          </w:p>
          <w:p w14:paraId="68D93EFD" w14:textId="77777777" w:rsidR="00324C28" w:rsidRPr="00324C28" w:rsidRDefault="00324C28" w:rsidP="00324C28">
            <w:pPr>
              <w:rPr>
                <w:rFonts w:ascii="Arial" w:eastAsia="Calibri" w:hAnsi="Arial" w:cs="Arial"/>
                <w:color w:val="000000"/>
              </w:rPr>
            </w:pPr>
          </w:p>
          <w:p w14:paraId="71525609" w14:textId="77777777" w:rsidR="00324C28" w:rsidRPr="00324C28" w:rsidRDefault="00324C28" w:rsidP="00324C28">
            <w:pPr>
              <w:rPr>
                <w:rFonts w:ascii="Arial" w:eastAsia="Calibri" w:hAnsi="Arial" w:cs="Arial"/>
                <w:color w:val="000000"/>
              </w:rPr>
            </w:pPr>
            <w:r w:rsidRPr="00324C28">
              <w:rPr>
                <w:rFonts w:ascii="Arial" w:eastAsia="Calibri" w:hAnsi="Arial" w:cs="Arial"/>
                <w:color w:val="000000"/>
              </w:rPr>
              <w:t>The impact of variations in pupil numbers is lessened and both nursery schools can remain financially sustainable in the light of ever tighter budgets.</w:t>
            </w:r>
          </w:p>
          <w:p w14:paraId="30740B4D" w14:textId="77777777" w:rsidR="000832AE" w:rsidRDefault="00324C28" w:rsidP="00324C28">
            <w:pPr>
              <w:tabs>
                <w:tab w:val="left" w:pos="291"/>
              </w:tabs>
              <w:spacing w:before="240"/>
              <w:rPr>
                <w:rFonts w:ascii="Arial" w:eastAsia="Calibri" w:hAnsi="Arial" w:cs="Arial"/>
              </w:rPr>
            </w:pPr>
            <w:r w:rsidRPr="00324C28">
              <w:rPr>
                <w:rFonts w:ascii="Arial" w:eastAsia="Calibri" w:hAnsi="Arial" w:cs="Arial"/>
              </w:rPr>
              <w:t>Wellbeing of head teacher protected despite increased workload.</w:t>
            </w:r>
          </w:p>
          <w:p w14:paraId="3C8FCD6C" w14:textId="6EE249C8" w:rsidR="00324C28" w:rsidRPr="00324C28" w:rsidRDefault="00324C28" w:rsidP="00324C28">
            <w:pPr>
              <w:tabs>
                <w:tab w:val="left" w:pos="291"/>
              </w:tabs>
              <w:spacing w:before="240"/>
              <w:rPr>
                <w:rFonts w:ascii="Arial" w:eastAsia="Calibri" w:hAnsi="Arial" w:cs="Arial"/>
                <w:color w:val="000000"/>
              </w:rPr>
            </w:pPr>
            <w:r w:rsidRPr="00324C28">
              <w:rPr>
                <w:rFonts w:ascii="Arial" w:eastAsia="Calibri" w:hAnsi="Arial" w:cs="Arial"/>
                <w:color w:val="000000"/>
              </w:rPr>
              <w:lastRenderedPageBreak/>
              <w:t>100% of staff across both schools feel the current shared leadership structure works well and brings benefits to both schools.</w:t>
            </w:r>
          </w:p>
          <w:p w14:paraId="73C870B0" w14:textId="77777777" w:rsidR="00324C28" w:rsidRPr="00324C28" w:rsidRDefault="00324C28" w:rsidP="00324C28">
            <w:pPr>
              <w:tabs>
                <w:tab w:val="left" w:pos="291"/>
              </w:tabs>
              <w:spacing w:before="240"/>
              <w:rPr>
                <w:rFonts w:ascii="Arial" w:eastAsia="Calibri" w:hAnsi="Arial" w:cs="Arial"/>
                <w:color w:val="000000"/>
              </w:rPr>
            </w:pPr>
            <w:r w:rsidRPr="00324C28">
              <w:rPr>
                <w:rFonts w:ascii="Arial" w:eastAsia="Calibri" w:hAnsi="Arial" w:cs="Arial"/>
                <w:color w:val="000000"/>
              </w:rPr>
              <w:t>Communication between staff of both schools and outside agencies improved</w:t>
            </w:r>
          </w:p>
          <w:p w14:paraId="6B980293" w14:textId="77777777" w:rsidR="00324C28" w:rsidRPr="00324C28" w:rsidRDefault="00324C28" w:rsidP="00324C28">
            <w:pPr>
              <w:tabs>
                <w:tab w:val="left" w:pos="291"/>
              </w:tabs>
              <w:spacing w:before="240"/>
              <w:rPr>
                <w:rFonts w:ascii="Arial" w:eastAsia="Calibri" w:hAnsi="Arial" w:cs="Arial"/>
                <w:color w:val="000000"/>
              </w:rPr>
            </w:pPr>
            <w:r w:rsidRPr="00324C28">
              <w:rPr>
                <w:rFonts w:ascii="Arial" w:eastAsia="Calibri" w:hAnsi="Arial" w:cs="Arial"/>
                <w:color w:val="000000"/>
              </w:rPr>
              <w:t>SLT can now access pupil records for both schools at either site. Allowed easier access to attendance records to ensure all children were safeguarded and LA return completed each Wednesday.</w:t>
            </w:r>
          </w:p>
          <w:p w14:paraId="41A7BE4F" w14:textId="77777777" w:rsidR="00324C28" w:rsidRPr="00324C28" w:rsidRDefault="00324C28" w:rsidP="00324C28">
            <w:pPr>
              <w:tabs>
                <w:tab w:val="left" w:pos="291"/>
              </w:tabs>
              <w:spacing w:before="240"/>
              <w:rPr>
                <w:rFonts w:ascii="Arial" w:eastAsia="Calibri" w:hAnsi="Arial" w:cs="Arial"/>
                <w:color w:val="000000"/>
              </w:rPr>
            </w:pPr>
            <w:r w:rsidRPr="00324C28">
              <w:rPr>
                <w:rFonts w:ascii="Arial" w:eastAsia="Calibri" w:hAnsi="Arial" w:cs="Arial"/>
                <w:color w:val="000000"/>
              </w:rPr>
              <w:t xml:space="preserve">Agreed new staffing structure as part of the leadership trial and this has been very successful, enabling </w:t>
            </w:r>
            <w:proofErr w:type="spellStart"/>
            <w:r w:rsidRPr="00324C28">
              <w:rPr>
                <w:rFonts w:ascii="Arial" w:eastAsia="Calibri" w:hAnsi="Arial" w:cs="Arial"/>
                <w:color w:val="000000"/>
              </w:rPr>
              <w:t>SENCo</w:t>
            </w:r>
            <w:proofErr w:type="spellEnd"/>
            <w:r w:rsidRPr="00324C28">
              <w:rPr>
                <w:rFonts w:ascii="Arial" w:eastAsia="Calibri" w:hAnsi="Arial" w:cs="Arial"/>
                <w:color w:val="000000"/>
              </w:rPr>
              <w:t xml:space="preserve"> to focus on children with SEND and DHT to focus on school improvement in the classroom.</w:t>
            </w:r>
          </w:p>
          <w:p w14:paraId="5B3CAEBF" w14:textId="77777777" w:rsidR="00324C28" w:rsidRPr="00324C28" w:rsidRDefault="00324C28" w:rsidP="00324C28">
            <w:pPr>
              <w:tabs>
                <w:tab w:val="left" w:pos="291"/>
              </w:tabs>
              <w:spacing w:before="240"/>
              <w:rPr>
                <w:rFonts w:ascii="Arial" w:eastAsia="Calibri" w:hAnsi="Arial" w:cs="Arial"/>
                <w:color w:val="000000"/>
              </w:rPr>
            </w:pPr>
            <w:r w:rsidRPr="00324C28">
              <w:rPr>
                <w:rFonts w:ascii="Arial" w:eastAsia="Calibri" w:hAnsi="Arial" w:cs="Arial"/>
                <w:color w:val="000000"/>
              </w:rPr>
              <w:t>Shared workload and support for a role which only has one person in it at each school.</w:t>
            </w:r>
          </w:p>
          <w:p w14:paraId="5F3F5CFC" w14:textId="77777777" w:rsidR="00324C28" w:rsidRPr="00324C28" w:rsidRDefault="00324C28" w:rsidP="00324C28">
            <w:pPr>
              <w:tabs>
                <w:tab w:val="left" w:pos="291"/>
              </w:tabs>
              <w:spacing w:before="240"/>
              <w:rPr>
                <w:rFonts w:ascii="Arial" w:eastAsia="Calibri" w:hAnsi="Arial" w:cs="Arial"/>
              </w:rPr>
            </w:pPr>
            <w:r w:rsidRPr="00324C28">
              <w:rPr>
                <w:rFonts w:ascii="Arial" w:eastAsia="Calibri" w:hAnsi="Arial" w:cs="Arial"/>
              </w:rPr>
              <w:t>Cost effective as new resources did not have to be purchased to run bubble system.</w:t>
            </w:r>
          </w:p>
          <w:p w14:paraId="1CDF1C7F" w14:textId="77777777" w:rsidR="00324C28" w:rsidRPr="00324C28" w:rsidRDefault="00324C28" w:rsidP="00324C28">
            <w:pPr>
              <w:tabs>
                <w:tab w:val="left" w:pos="291"/>
              </w:tabs>
              <w:spacing w:before="240"/>
              <w:rPr>
                <w:rFonts w:ascii="Arial" w:eastAsia="Calibri" w:hAnsi="Arial" w:cs="Arial"/>
              </w:rPr>
            </w:pPr>
          </w:p>
          <w:p w14:paraId="3654EBA9" w14:textId="77777777" w:rsidR="00324C28" w:rsidRPr="00324C28" w:rsidRDefault="00324C28" w:rsidP="00324C28">
            <w:pPr>
              <w:tabs>
                <w:tab w:val="left" w:pos="291"/>
              </w:tabs>
              <w:spacing w:before="240"/>
              <w:rPr>
                <w:rFonts w:ascii="Arial" w:eastAsia="Calibri" w:hAnsi="Arial" w:cs="Arial"/>
              </w:rPr>
            </w:pPr>
            <w:r w:rsidRPr="00324C28">
              <w:rPr>
                <w:rFonts w:ascii="Arial" w:eastAsia="Calibri" w:hAnsi="Arial" w:cs="Arial"/>
              </w:rPr>
              <w:t xml:space="preserve">Approval of policies. </w:t>
            </w:r>
          </w:p>
          <w:p w14:paraId="45257F7A" w14:textId="77777777" w:rsidR="00324C28" w:rsidRPr="00324C28" w:rsidRDefault="00324C28" w:rsidP="00324C28">
            <w:pPr>
              <w:rPr>
                <w:rFonts w:ascii="Arial" w:eastAsia="Calibri" w:hAnsi="Arial" w:cs="Arial"/>
              </w:rPr>
            </w:pPr>
          </w:p>
        </w:tc>
      </w:tr>
      <w:tr w:rsidR="00AD22B3" w14:paraId="0018A84B" w14:textId="77777777" w:rsidTr="00BF1A10">
        <w:tc>
          <w:tcPr>
            <w:tcW w:w="1985" w:type="dxa"/>
          </w:tcPr>
          <w:p w14:paraId="0FB78278" w14:textId="77777777" w:rsidR="00A80C0B" w:rsidRPr="000832AE" w:rsidRDefault="00A80C0B" w:rsidP="00AD22B3">
            <w:pPr>
              <w:rPr>
                <w:rFonts w:ascii="Arial" w:hAnsi="Arial" w:cs="Arial"/>
              </w:rPr>
            </w:pPr>
          </w:p>
          <w:p w14:paraId="120102C3" w14:textId="77777777" w:rsidR="00AD22B3" w:rsidRPr="000832AE" w:rsidRDefault="00157514" w:rsidP="00AD22B3">
            <w:pPr>
              <w:rPr>
                <w:rFonts w:ascii="Arial" w:hAnsi="Arial" w:cs="Arial"/>
              </w:rPr>
            </w:pPr>
            <w:r w:rsidRPr="000832AE">
              <w:rPr>
                <w:rFonts w:ascii="Arial" w:hAnsi="Arial" w:cs="Arial"/>
              </w:rPr>
              <w:t xml:space="preserve">Holding the </w:t>
            </w:r>
            <w:proofErr w:type="spellStart"/>
            <w:r w:rsidRPr="000832AE">
              <w:rPr>
                <w:rFonts w:ascii="Arial" w:hAnsi="Arial" w:cs="Arial"/>
              </w:rPr>
              <w:t>headteacher</w:t>
            </w:r>
            <w:proofErr w:type="spellEnd"/>
            <w:r w:rsidRPr="000832AE">
              <w:rPr>
                <w:rFonts w:ascii="Arial" w:hAnsi="Arial" w:cs="Arial"/>
              </w:rPr>
              <w:t xml:space="preserve"> to account for the educational performance of the school and its pupils and the performance </w:t>
            </w:r>
            <w:r w:rsidRPr="000832AE">
              <w:rPr>
                <w:rFonts w:ascii="Arial" w:hAnsi="Arial" w:cs="Arial"/>
              </w:rPr>
              <w:lastRenderedPageBreak/>
              <w:t>management of staff</w:t>
            </w:r>
          </w:p>
          <w:p w14:paraId="1FC39945" w14:textId="77777777" w:rsidR="00157514" w:rsidRPr="000832AE" w:rsidRDefault="00157514" w:rsidP="00AD22B3">
            <w:pPr>
              <w:rPr>
                <w:rFonts w:ascii="Arial" w:hAnsi="Arial" w:cs="Arial"/>
              </w:rPr>
            </w:pPr>
          </w:p>
        </w:tc>
        <w:tc>
          <w:tcPr>
            <w:tcW w:w="1843" w:type="dxa"/>
          </w:tcPr>
          <w:p w14:paraId="0562CB0E" w14:textId="77777777" w:rsidR="00157514" w:rsidRPr="000832AE" w:rsidRDefault="00157514" w:rsidP="00AD22B3">
            <w:pPr>
              <w:rPr>
                <w:rFonts w:ascii="Arial" w:hAnsi="Arial" w:cs="Arial"/>
              </w:rPr>
            </w:pPr>
          </w:p>
          <w:p w14:paraId="5CC4A433" w14:textId="77777777" w:rsidR="00AD22B3" w:rsidRPr="000832AE" w:rsidRDefault="00100BA3" w:rsidP="00AD22B3">
            <w:pPr>
              <w:rPr>
                <w:rFonts w:ascii="Arial" w:hAnsi="Arial" w:cs="Arial"/>
              </w:rPr>
            </w:pPr>
            <w:r w:rsidRPr="000832AE">
              <w:rPr>
                <w:rFonts w:ascii="Arial" w:hAnsi="Arial" w:cs="Arial"/>
              </w:rPr>
              <w:t>Consistency of high quality teaching, c</w:t>
            </w:r>
            <w:r w:rsidR="00A80C0B" w:rsidRPr="000832AE">
              <w:rPr>
                <w:rFonts w:ascii="Arial" w:hAnsi="Arial" w:cs="Arial"/>
              </w:rPr>
              <w:t>hildren’s p</w:t>
            </w:r>
            <w:r w:rsidR="00AD22B3" w:rsidRPr="000832AE">
              <w:rPr>
                <w:rFonts w:ascii="Arial" w:hAnsi="Arial" w:cs="Arial"/>
              </w:rPr>
              <w:t xml:space="preserve">rogress and </w:t>
            </w:r>
            <w:r w:rsidR="00A80C0B" w:rsidRPr="000832AE">
              <w:rPr>
                <w:rFonts w:ascii="Arial" w:hAnsi="Arial" w:cs="Arial"/>
              </w:rPr>
              <w:t>school readiness</w:t>
            </w:r>
          </w:p>
          <w:p w14:paraId="34CE0A41" w14:textId="77777777" w:rsidR="00AD22B3" w:rsidRPr="000832AE" w:rsidRDefault="00AD22B3" w:rsidP="00AD22B3">
            <w:pPr>
              <w:rPr>
                <w:rFonts w:ascii="Arial" w:hAnsi="Arial" w:cs="Arial"/>
              </w:rPr>
            </w:pPr>
          </w:p>
        </w:tc>
        <w:tc>
          <w:tcPr>
            <w:tcW w:w="5670" w:type="dxa"/>
          </w:tcPr>
          <w:p w14:paraId="57EEB230" w14:textId="77777777" w:rsidR="00324C28" w:rsidRPr="00324C28" w:rsidRDefault="00324C28" w:rsidP="00324C28">
            <w:pPr>
              <w:contextualSpacing/>
              <w:rPr>
                <w:rFonts w:ascii="Arial" w:eastAsia="Calibri" w:hAnsi="Arial" w:cs="Arial"/>
              </w:rPr>
            </w:pPr>
            <w:r w:rsidRPr="00324C28">
              <w:rPr>
                <w:rFonts w:ascii="Arial" w:eastAsia="Calibri" w:hAnsi="Arial" w:cs="Arial"/>
              </w:rPr>
              <w:t>Performance Management procedures in place.</w:t>
            </w:r>
          </w:p>
          <w:p w14:paraId="7B36C682" w14:textId="77777777" w:rsidR="00324C28" w:rsidRDefault="00324C28" w:rsidP="00324C28">
            <w:pPr>
              <w:contextualSpacing/>
              <w:rPr>
                <w:rFonts w:ascii="Arial" w:eastAsia="Calibri" w:hAnsi="Arial" w:cs="Arial"/>
              </w:rPr>
            </w:pPr>
            <w:r w:rsidRPr="00324C28">
              <w:rPr>
                <w:rFonts w:ascii="Arial" w:eastAsia="Calibri" w:hAnsi="Arial" w:cs="Arial"/>
              </w:rPr>
              <w:t>HT Performance Management is organised across the ESC group of local schools.</w:t>
            </w:r>
          </w:p>
          <w:p w14:paraId="10BE1E2A" w14:textId="77777777" w:rsidR="00525689" w:rsidRDefault="00525689" w:rsidP="00324C28">
            <w:pPr>
              <w:contextualSpacing/>
              <w:rPr>
                <w:rFonts w:ascii="Arial" w:eastAsia="Calibri" w:hAnsi="Arial" w:cs="Arial"/>
              </w:rPr>
            </w:pPr>
          </w:p>
          <w:p w14:paraId="6897FE22" w14:textId="77777777" w:rsidR="00525689" w:rsidRDefault="00525689" w:rsidP="00324C28">
            <w:pPr>
              <w:contextualSpacing/>
              <w:rPr>
                <w:rFonts w:ascii="Arial" w:eastAsia="Calibri" w:hAnsi="Arial" w:cs="Arial"/>
              </w:rPr>
            </w:pPr>
          </w:p>
          <w:p w14:paraId="29FD4621" w14:textId="650EF6E6" w:rsidR="00525689" w:rsidRPr="00324C28" w:rsidRDefault="00525689" w:rsidP="00324C28">
            <w:pPr>
              <w:contextualSpacing/>
              <w:rPr>
                <w:rFonts w:ascii="Arial" w:eastAsia="Calibri" w:hAnsi="Arial" w:cs="Arial"/>
              </w:rPr>
            </w:pPr>
            <w:r>
              <w:rPr>
                <w:rFonts w:ascii="Arial" w:eastAsia="Calibri" w:hAnsi="Arial" w:cs="Arial"/>
              </w:rPr>
              <w:t>Indoor learning environments improved &amp; staff training completed in response to School Improvement Advisor visit reports.</w:t>
            </w:r>
          </w:p>
          <w:p w14:paraId="7F6A58B7" w14:textId="77777777" w:rsidR="00324C28" w:rsidRPr="00324C28" w:rsidRDefault="00324C28" w:rsidP="00324C28">
            <w:pPr>
              <w:contextualSpacing/>
              <w:rPr>
                <w:rFonts w:ascii="Arial" w:eastAsia="Calibri" w:hAnsi="Arial" w:cs="Arial"/>
              </w:rPr>
            </w:pPr>
          </w:p>
          <w:p w14:paraId="2DDA6F79" w14:textId="77777777" w:rsidR="00324C28" w:rsidRPr="00324C28" w:rsidRDefault="00324C28" w:rsidP="00324C28">
            <w:pPr>
              <w:contextualSpacing/>
              <w:rPr>
                <w:rFonts w:ascii="Arial" w:eastAsia="Calibri" w:hAnsi="Arial" w:cs="Arial"/>
              </w:rPr>
            </w:pPr>
          </w:p>
          <w:p w14:paraId="0A22B312" w14:textId="77777777" w:rsidR="00525689" w:rsidRDefault="00525689" w:rsidP="00324C28">
            <w:pPr>
              <w:contextualSpacing/>
              <w:rPr>
                <w:rFonts w:ascii="Arial" w:eastAsia="Calibri" w:hAnsi="Arial" w:cs="Arial"/>
              </w:rPr>
            </w:pPr>
          </w:p>
          <w:p w14:paraId="2FF34CB3" w14:textId="3698F474" w:rsidR="00324C28" w:rsidRPr="00324C28" w:rsidRDefault="00324C28" w:rsidP="00324C28">
            <w:pPr>
              <w:contextualSpacing/>
              <w:rPr>
                <w:rFonts w:ascii="Arial" w:eastAsia="Calibri" w:hAnsi="Arial" w:cs="Arial"/>
              </w:rPr>
            </w:pPr>
            <w:r w:rsidRPr="00324C28">
              <w:rPr>
                <w:rFonts w:ascii="Arial" w:eastAsia="Calibri" w:hAnsi="Arial" w:cs="Arial"/>
              </w:rPr>
              <w:t>Pupil Premium used effectively to support pupils across the setting, securing long-term additional staff to ensure interventions could take place in bubbles.</w:t>
            </w:r>
          </w:p>
          <w:p w14:paraId="23D23D68" w14:textId="77777777" w:rsidR="00324C28" w:rsidRPr="00324C28" w:rsidRDefault="00324C28" w:rsidP="00324C28">
            <w:pPr>
              <w:contextualSpacing/>
              <w:rPr>
                <w:rFonts w:ascii="Arial" w:eastAsia="Calibri" w:hAnsi="Arial" w:cs="Arial"/>
              </w:rPr>
            </w:pPr>
          </w:p>
          <w:p w14:paraId="538A721B" w14:textId="77777777" w:rsidR="00324C28" w:rsidRPr="00324C28" w:rsidRDefault="00324C28" w:rsidP="00324C28">
            <w:pPr>
              <w:contextualSpacing/>
              <w:rPr>
                <w:rFonts w:ascii="Arial" w:eastAsia="Calibri" w:hAnsi="Arial" w:cs="Arial"/>
              </w:rPr>
            </w:pPr>
            <w:r w:rsidRPr="00324C28">
              <w:rPr>
                <w:rFonts w:ascii="Arial" w:eastAsia="Calibri" w:hAnsi="Arial" w:cs="Arial"/>
              </w:rPr>
              <w:t xml:space="preserve">Pupil progress data shared with GB and discussed at GB meetings </w:t>
            </w:r>
          </w:p>
          <w:p w14:paraId="01485FE9" w14:textId="77777777" w:rsidR="00324C28" w:rsidRPr="00324C28" w:rsidRDefault="00324C28" w:rsidP="00324C28">
            <w:pPr>
              <w:contextualSpacing/>
              <w:rPr>
                <w:rFonts w:ascii="Arial" w:eastAsia="Calibri" w:hAnsi="Arial" w:cs="Arial"/>
              </w:rPr>
            </w:pPr>
          </w:p>
          <w:p w14:paraId="509428EA" w14:textId="5AD26160" w:rsidR="00324C28" w:rsidRPr="00324C28" w:rsidRDefault="00324C28" w:rsidP="00324C28">
            <w:pPr>
              <w:contextualSpacing/>
              <w:rPr>
                <w:rFonts w:ascii="Arial" w:eastAsia="Calibri" w:hAnsi="Arial" w:cs="Arial"/>
              </w:rPr>
            </w:pPr>
            <w:r w:rsidRPr="00324C28">
              <w:rPr>
                <w:rFonts w:ascii="Arial" w:eastAsia="Calibri" w:hAnsi="Arial" w:cs="Arial"/>
              </w:rPr>
              <w:t xml:space="preserve">Shared leadership with </w:t>
            </w:r>
            <w:r w:rsidR="00E31719">
              <w:rPr>
                <w:rFonts w:ascii="Arial" w:eastAsia="Calibri" w:hAnsi="Arial" w:cs="Arial"/>
              </w:rPr>
              <w:t>Osborne</w:t>
            </w:r>
            <w:r w:rsidRPr="00324C28">
              <w:rPr>
                <w:rFonts w:ascii="Arial" w:eastAsia="Calibri" w:hAnsi="Arial" w:cs="Arial"/>
              </w:rPr>
              <w:t xml:space="preserve"> has not impacted negatively on progress data.</w:t>
            </w:r>
          </w:p>
          <w:p w14:paraId="5EF2667C" w14:textId="77777777" w:rsidR="00324C28" w:rsidRPr="00324C28" w:rsidRDefault="00324C28" w:rsidP="00324C28">
            <w:pPr>
              <w:contextualSpacing/>
              <w:rPr>
                <w:rFonts w:ascii="Arial" w:eastAsia="Calibri" w:hAnsi="Arial" w:cs="Arial"/>
              </w:rPr>
            </w:pPr>
          </w:p>
          <w:p w14:paraId="5F1B841D" w14:textId="77777777" w:rsidR="00E31719" w:rsidRDefault="00E31719" w:rsidP="00324C28">
            <w:pPr>
              <w:contextualSpacing/>
              <w:rPr>
                <w:rFonts w:ascii="Arial" w:eastAsia="Calibri" w:hAnsi="Arial" w:cs="Arial"/>
              </w:rPr>
            </w:pPr>
          </w:p>
          <w:p w14:paraId="1452814F" w14:textId="46AC9580" w:rsidR="00324C28" w:rsidRPr="00324C28" w:rsidRDefault="00324C28" w:rsidP="00324C28">
            <w:pPr>
              <w:contextualSpacing/>
              <w:rPr>
                <w:rFonts w:ascii="Arial" w:eastAsia="Calibri" w:hAnsi="Arial" w:cs="Arial"/>
              </w:rPr>
            </w:pPr>
            <w:r w:rsidRPr="00324C28">
              <w:rPr>
                <w:rFonts w:ascii="Arial" w:eastAsia="Calibri" w:hAnsi="Arial" w:cs="Arial"/>
              </w:rPr>
              <w:t xml:space="preserve">Provision for home learning and support for parents from staff working from home ensured children not in nursery due to the pandemic continued to </w:t>
            </w:r>
            <w:r w:rsidR="00E31719">
              <w:rPr>
                <w:rFonts w:ascii="Arial" w:eastAsia="Calibri" w:hAnsi="Arial" w:cs="Arial"/>
              </w:rPr>
              <w:t>learn.</w:t>
            </w:r>
          </w:p>
          <w:p w14:paraId="3C377A82" w14:textId="77777777" w:rsidR="00324C28" w:rsidRPr="00324C28" w:rsidRDefault="00324C28" w:rsidP="00324C28">
            <w:pPr>
              <w:spacing w:before="240"/>
              <w:rPr>
                <w:rFonts w:ascii="Arial" w:eastAsia="Calibri" w:hAnsi="Arial" w:cs="Arial"/>
              </w:rPr>
            </w:pPr>
            <w:r w:rsidRPr="00324C28">
              <w:rPr>
                <w:rFonts w:ascii="Arial" w:eastAsia="Calibri" w:hAnsi="Arial" w:cs="Arial"/>
              </w:rPr>
              <w:t xml:space="preserve">Evidence seen on virtual visits of excellent levels of support for pupils with additional needs and their parents whilst home learning from the </w:t>
            </w:r>
            <w:proofErr w:type="spellStart"/>
            <w:r w:rsidRPr="00324C28">
              <w:rPr>
                <w:rFonts w:ascii="Arial" w:eastAsia="Calibri" w:hAnsi="Arial" w:cs="Arial"/>
              </w:rPr>
              <w:t>SENCo</w:t>
            </w:r>
            <w:proofErr w:type="spellEnd"/>
            <w:r w:rsidRPr="00324C28">
              <w:rPr>
                <w:rFonts w:ascii="Arial" w:eastAsia="Calibri" w:hAnsi="Arial" w:cs="Arial"/>
              </w:rPr>
              <w:t>.</w:t>
            </w:r>
          </w:p>
          <w:p w14:paraId="445BB2AC" w14:textId="77777777" w:rsidR="00E31719" w:rsidRDefault="00E31719" w:rsidP="00324C28">
            <w:pPr>
              <w:spacing w:before="240"/>
              <w:rPr>
                <w:rFonts w:ascii="Arial" w:eastAsia="Calibri" w:hAnsi="Arial" w:cs="Arial"/>
              </w:rPr>
            </w:pPr>
          </w:p>
          <w:p w14:paraId="030A8000" w14:textId="77777777" w:rsidR="00324C28" w:rsidRDefault="00324C28" w:rsidP="00324C28">
            <w:pPr>
              <w:spacing w:before="240"/>
              <w:rPr>
                <w:rFonts w:ascii="Arial" w:eastAsia="Calibri" w:hAnsi="Arial" w:cs="Arial"/>
              </w:rPr>
            </w:pPr>
            <w:r w:rsidRPr="00324C28">
              <w:rPr>
                <w:rFonts w:ascii="Arial" w:eastAsia="Calibri" w:hAnsi="Arial" w:cs="Arial"/>
              </w:rPr>
              <w:t>Governors and staff given introductory training on new EYFS to prepare them for changes being implemented from September 2021</w:t>
            </w:r>
          </w:p>
          <w:p w14:paraId="13F8F9B7" w14:textId="5013A1C4" w:rsidR="00003F96" w:rsidRDefault="00003F96" w:rsidP="00324C28">
            <w:pPr>
              <w:spacing w:before="240"/>
              <w:rPr>
                <w:rFonts w:ascii="Arial" w:eastAsia="Calibri" w:hAnsi="Arial" w:cs="Arial"/>
              </w:rPr>
            </w:pPr>
            <w:r>
              <w:rPr>
                <w:rFonts w:ascii="Arial" w:eastAsia="Calibri" w:hAnsi="Arial" w:cs="Arial"/>
              </w:rPr>
              <w:t>Development of an on-site forest school &amp; the purchasing of additional equipment</w:t>
            </w:r>
          </w:p>
          <w:p w14:paraId="54CD2125" w14:textId="77777777" w:rsidR="00003F96" w:rsidRDefault="00003F96" w:rsidP="00324C28">
            <w:pPr>
              <w:spacing w:before="240"/>
              <w:rPr>
                <w:rFonts w:ascii="Arial" w:eastAsia="Calibri" w:hAnsi="Arial" w:cs="Arial"/>
              </w:rPr>
            </w:pPr>
          </w:p>
          <w:p w14:paraId="2CA46282" w14:textId="4EFD7B82" w:rsidR="00003F96" w:rsidRDefault="00003F96" w:rsidP="00324C28">
            <w:pPr>
              <w:spacing w:before="240"/>
              <w:rPr>
                <w:rFonts w:ascii="Arial" w:eastAsia="Calibri" w:hAnsi="Arial" w:cs="Arial"/>
              </w:rPr>
            </w:pPr>
            <w:r>
              <w:rPr>
                <w:rFonts w:ascii="Arial" w:eastAsia="Calibri" w:hAnsi="Arial" w:cs="Arial"/>
              </w:rPr>
              <w:t>Development of a separate two year olds room and outside area</w:t>
            </w:r>
          </w:p>
          <w:p w14:paraId="5C7D7084" w14:textId="09B87DF9" w:rsidR="00003F96" w:rsidRPr="00324C28" w:rsidRDefault="00003F96" w:rsidP="00324C28">
            <w:pPr>
              <w:spacing w:before="240"/>
              <w:rPr>
                <w:rFonts w:ascii="Arial" w:eastAsia="Calibri" w:hAnsi="Arial" w:cs="Arial"/>
              </w:rPr>
            </w:pPr>
            <w:r>
              <w:rPr>
                <w:rFonts w:ascii="Arial" w:eastAsia="Calibri" w:hAnsi="Arial" w:cs="Arial"/>
              </w:rPr>
              <w:t>Teacher traine</w:t>
            </w:r>
            <w:r w:rsidR="00525689">
              <w:rPr>
                <w:rFonts w:ascii="Arial" w:eastAsia="Calibri" w:hAnsi="Arial" w:cs="Arial"/>
              </w:rPr>
              <w:t xml:space="preserve">d as a Language Champion for Erdington District and additional staff trained in the use of </w:t>
            </w:r>
            <w:proofErr w:type="spellStart"/>
            <w:r w:rsidR="00525689">
              <w:rPr>
                <w:rFonts w:ascii="Arial" w:eastAsia="Calibri" w:hAnsi="Arial" w:cs="Arial"/>
              </w:rPr>
              <w:t>Wellcomm</w:t>
            </w:r>
            <w:proofErr w:type="spellEnd"/>
          </w:p>
          <w:p w14:paraId="6BB9E253" w14:textId="77777777" w:rsidR="002B382F" w:rsidRPr="00324C28" w:rsidRDefault="002B382F" w:rsidP="00B41DE1">
            <w:pPr>
              <w:rPr>
                <w:rFonts w:ascii="Arial" w:hAnsi="Arial" w:cs="Arial"/>
              </w:rPr>
            </w:pPr>
          </w:p>
          <w:p w14:paraId="227A03BA" w14:textId="77777777" w:rsidR="00836FF1" w:rsidRDefault="00AB46DA" w:rsidP="000832AE">
            <w:pPr>
              <w:rPr>
                <w:rFonts w:ascii="Arial" w:hAnsi="Arial" w:cs="Arial"/>
              </w:rPr>
            </w:pPr>
            <w:r w:rsidRPr="00324C28">
              <w:rPr>
                <w:rFonts w:ascii="Arial" w:hAnsi="Arial" w:cs="Arial"/>
              </w:rPr>
              <w:t xml:space="preserve">Health for Life in Nursery Schools </w:t>
            </w:r>
            <w:r w:rsidR="00E31719">
              <w:rPr>
                <w:rFonts w:ascii="Arial" w:hAnsi="Arial" w:cs="Arial"/>
              </w:rPr>
              <w:t>programme restarted after suspension due to pandemic in 2020. A</w:t>
            </w:r>
            <w:r w:rsidRPr="00324C28">
              <w:rPr>
                <w:rFonts w:ascii="Arial" w:hAnsi="Arial" w:cs="Arial"/>
              </w:rPr>
              <w:t xml:space="preserve">dditional </w:t>
            </w:r>
            <w:r w:rsidRPr="00324C28">
              <w:rPr>
                <w:rFonts w:ascii="Arial" w:hAnsi="Arial" w:cs="Arial"/>
              </w:rPr>
              <w:lastRenderedPageBreak/>
              <w:t xml:space="preserve">funding </w:t>
            </w:r>
            <w:r w:rsidR="00E31719">
              <w:rPr>
                <w:rFonts w:ascii="Arial" w:hAnsi="Arial" w:cs="Arial"/>
              </w:rPr>
              <w:t xml:space="preserve">obtained </w:t>
            </w:r>
            <w:r w:rsidRPr="00324C28">
              <w:rPr>
                <w:rFonts w:ascii="Arial" w:hAnsi="Arial" w:cs="Arial"/>
              </w:rPr>
              <w:t>for physical development across the school.</w:t>
            </w:r>
          </w:p>
          <w:p w14:paraId="23DE523C" w14:textId="71D98AB4" w:rsidR="000832AE" w:rsidRPr="00324C28" w:rsidRDefault="000832AE" w:rsidP="000832AE">
            <w:pPr>
              <w:rPr>
                <w:rFonts w:ascii="Arial" w:hAnsi="Arial" w:cs="Arial"/>
              </w:rPr>
            </w:pPr>
          </w:p>
        </w:tc>
        <w:tc>
          <w:tcPr>
            <w:tcW w:w="5633" w:type="dxa"/>
          </w:tcPr>
          <w:p w14:paraId="5B6ACE3B" w14:textId="77777777" w:rsidR="00324C28" w:rsidRPr="00324C28" w:rsidRDefault="00324C28" w:rsidP="00324C28">
            <w:pPr>
              <w:contextualSpacing/>
              <w:rPr>
                <w:rFonts w:ascii="Arial" w:eastAsia="Calibri" w:hAnsi="Arial" w:cs="Arial"/>
              </w:rPr>
            </w:pPr>
            <w:r w:rsidRPr="00324C28">
              <w:rPr>
                <w:rFonts w:ascii="Arial" w:eastAsia="Calibri" w:hAnsi="Arial" w:cs="Arial"/>
              </w:rPr>
              <w:lastRenderedPageBreak/>
              <w:t xml:space="preserve">PM for HT reported at GB meeting. Insightful and cost-effective HT objectives are set. Use of Teams allowed performance management to still have external input despite </w:t>
            </w:r>
            <w:proofErr w:type="spellStart"/>
            <w:r w:rsidRPr="00324C28">
              <w:rPr>
                <w:rFonts w:ascii="Arial" w:eastAsia="Calibri" w:hAnsi="Arial" w:cs="Arial"/>
              </w:rPr>
              <w:t>covid</w:t>
            </w:r>
            <w:proofErr w:type="spellEnd"/>
            <w:r w:rsidRPr="00324C28">
              <w:rPr>
                <w:rFonts w:ascii="Arial" w:eastAsia="Calibri" w:hAnsi="Arial" w:cs="Arial"/>
              </w:rPr>
              <w:t xml:space="preserve"> restrictions.</w:t>
            </w:r>
          </w:p>
          <w:p w14:paraId="06C206C1" w14:textId="5033D3DB" w:rsidR="00525689" w:rsidRDefault="00525689" w:rsidP="00324C28">
            <w:pPr>
              <w:spacing w:before="240"/>
              <w:rPr>
                <w:rFonts w:ascii="Arial" w:eastAsia="Calibri" w:hAnsi="Arial" w:cs="Arial"/>
              </w:rPr>
            </w:pPr>
            <w:r>
              <w:rPr>
                <w:rFonts w:ascii="Arial" w:eastAsia="Calibri" w:hAnsi="Arial" w:cs="Arial"/>
              </w:rPr>
              <w:t>Children more engaged, behaviour improved and all areas of EYFS visible in continuous provision. Governors monitored changes throughout summer term 2021 on their in-person visits &amp; reported back to full board</w:t>
            </w:r>
          </w:p>
          <w:p w14:paraId="2B76839A" w14:textId="77777777" w:rsidR="00324C28" w:rsidRPr="00324C28" w:rsidRDefault="00324C28" w:rsidP="00324C28">
            <w:pPr>
              <w:spacing w:before="240"/>
              <w:rPr>
                <w:rFonts w:ascii="Arial" w:eastAsia="Calibri" w:hAnsi="Arial" w:cs="Arial"/>
              </w:rPr>
            </w:pPr>
            <w:r w:rsidRPr="00324C28">
              <w:rPr>
                <w:rFonts w:ascii="Arial" w:eastAsia="Calibri" w:hAnsi="Arial" w:cs="Arial"/>
              </w:rPr>
              <w:lastRenderedPageBreak/>
              <w:t>HT Reports provide detailed information regarding EYPP spending and outcomes- updates, discussions and approval at GB meetings, including funding approval.</w:t>
            </w:r>
          </w:p>
          <w:p w14:paraId="7CA3806F" w14:textId="0249AA6B" w:rsidR="00324C28" w:rsidRPr="00324C28" w:rsidRDefault="00324C28" w:rsidP="00324C28">
            <w:pPr>
              <w:spacing w:before="240"/>
              <w:rPr>
                <w:rFonts w:ascii="Arial" w:eastAsia="Calibri" w:hAnsi="Arial" w:cs="Arial"/>
              </w:rPr>
            </w:pPr>
            <w:r w:rsidRPr="00324C28">
              <w:rPr>
                <w:rFonts w:ascii="Arial" w:eastAsia="Calibri" w:hAnsi="Arial" w:cs="Arial"/>
              </w:rPr>
              <w:t>Governors have been able to develop understanding of the rates of progress and attainment of pupil</w:t>
            </w:r>
            <w:r w:rsidR="00E31719">
              <w:rPr>
                <w:rFonts w:ascii="Arial" w:eastAsia="Calibri" w:hAnsi="Arial" w:cs="Arial"/>
              </w:rPr>
              <w:t>s</w:t>
            </w:r>
            <w:r w:rsidRPr="00324C28">
              <w:rPr>
                <w:rFonts w:ascii="Arial" w:eastAsia="Calibri" w:hAnsi="Arial" w:cs="Arial"/>
              </w:rPr>
              <w:t xml:space="preserve"> in school. Any concerns with progress are challenged and addressed. Any barriers stopping children making progress are discussed and suggestions are made</w:t>
            </w:r>
          </w:p>
          <w:p w14:paraId="3DA8440C" w14:textId="77777777" w:rsidR="00E31719" w:rsidRDefault="00E31719" w:rsidP="00324C28">
            <w:pPr>
              <w:contextualSpacing/>
              <w:rPr>
                <w:rFonts w:ascii="Arial" w:eastAsia="Calibri" w:hAnsi="Arial" w:cs="Arial"/>
              </w:rPr>
            </w:pPr>
          </w:p>
          <w:p w14:paraId="27832C32" w14:textId="7B476655" w:rsidR="00324C28" w:rsidRPr="00324C28" w:rsidRDefault="00324C28" w:rsidP="00324C28">
            <w:pPr>
              <w:contextualSpacing/>
              <w:rPr>
                <w:rFonts w:ascii="Arial" w:eastAsia="Calibri" w:hAnsi="Arial" w:cs="Arial"/>
              </w:rPr>
            </w:pPr>
            <w:r w:rsidRPr="00324C28">
              <w:rPr>
                <w:rFonts w:ascii="Arial" w:eastAsia="Calibri" w:hAnsi="Arial" w:cs="Arial"/>
              </w:rPr>
              <w:t>Governor</w:t>
            </w:r>
            <w:r w:rsidR="00E31719">
              <w:rPr>
                <w:rFonts w:ascii="Arial" w:eastAsia="Calibri" w:hAnsi="Arial" w:cs="Arial"/>
              </w:rPr>
              <w:t>s</w:t>
            </w:r>
            <w:r w:rsidRPr="00324C28">
              <w:rPr>
                <w:rFonts w:ascii="Arial" w:eastAsia="Calibri" w:hAnsi="Arial" w:cs="Arial"/>
              </w:rPr>
              <w:t xml:space="preserve"> ensured home learning was in place through governor meetings and a virtual governor visit with the nursery teacher.</w:t>
            </w:r>
          </w:p>
          <w:p w14:paraId="6E433607" w14:textId="77777777" w:rsidR="00324C28" w:rsidRPr="00324C28" w:rsidRDefault="00324C28" w:rsidP="00324C28">
            <w:pPr>
              <w:contextualSpacing/>
              <w:rPr>
                <w:rFonts w:ascii="Arial" w:eastAsia="Calibri" w:hAnsi="Arial" w:cs="Arial"/>
              </w:rPr>
            </w:pPr>
          </w:p>
          <w:p w14:paraId="38BA1641" w14:textId="068E8C77" w:rsidR="00324C28" w:rsidRPr="00324C28" w:rsidRDefault="00324C28" w:rsidP="00324C28">
            <w:pPr>
              <w:contextualSpacing/>
              <w:rPr>
                <w:rFonts w:ascii="Arial" w:eastAsia="Calibri" w:hAnsi="Arial" w:cs="Arial"/>
              </w:rPr>
            </w:pPr>
            <w:r w:rsidRPr="00324C28">
              <w:rPr>
                <w:rFonts w:ascii="Arial" w:eastAsia="Calibri" w:hAnsi="Arial" w:cs="Arial"/>
              </w:rPr>
              <w:t>Children continued to be moved along the SEND pathway and SEND Support Provision Plans &amp; EHCPs obtained to enable them to have the correct support in primary school.</w:t>
            </w:r>
            <w:r w:rsidR="00DD0163">
              <w:rPr>
                <w:rFonts w:ascii="Arial" w:eastAsia="Calibri" w:hAnsi="Arial" w:cs="Arial"/>
              </w:rPr>
              <w:t xml:space="preserve"> </w:t>
            </w:r>
            <w:r w:rsidRPr="00324C28">
              <w:rPr>
                <w:rFonts w:ascii="Arial" w:eastAsia="Calibri" w:hAnsi="Arial" w:cs="Arial"/>
              </w:rPr>
              <w:t xml:space="preserve">ISEY funding used to maximise support </w:t>
            </w:r>
            <w:r w:rsidR="00DD0163">
              <w:rPr>
                <w:rFonts w:ascii="Arial" w:eastAsia="Calibri" w:hAnsi="Arial" w:cs="Arial"/>
              </w:rPr>
              <w:t>for children with SEND</w:t>
            </w:r>
          </w:p>
          <w:p w14:paraId="55F49AB3" w14:textId="77777777" w:rsidR="00324C28" w:rsidRPr="00324C28" w:rsidRDefault="00324C28" w:rsidP="00324C28">
            <w:pPr>
              <w:contextualSpacing/>
              <w:rPr>
                <w:rFonts w:ascii="Arial" w:eastAsia="Calibri" w:hAnsi="Arial" w:cs="Arial"/>
              </w:rPr>
            </w:pPr>
          </w:p>
          <w:p w14:paraId="144A5D23" w14:textId="23DF973A" w:rsidR="002B382F" w:rsidRPr="00324C28" w:rsidRDefault="00324C28" w:rsidP="00324C28">
            <w:pPr>
              <w:rPr>
                <w:rFonts w:ascii="Arial" w:hAnsi="Arial" w:cs="Arial"/>
              </w:rPr>
            </w:pPr>
            <w:r w:rsidRPr="00324C28">
              <w:rPr>
                <w:rFonts w:ascii="Arial" w:eastAsia="Calibri" w:hAnsi="Arial" w:cs="Arial"/>
              </w:rPr>
              <w:t>All staff and governors aware of changes to EYFS</w:t>
            </w:r>
          </w:p>
          <w:p w14:paraId="53B94983" w14:textId="77777777" w:rsidR="00324C28" w:rsidRDefault="00324C28" w:rsidP="00502105">
            <w:pPr>
              <w:rPr>
                <w:rFonts w:ascii="Arial" w:hAnsi="Arial" w:cs="Arial"/>
              </w:rPr>
            </w:pPr>
          </w:p>
          <w:p w14:paraId="25AF5486" w14:textId="77777777" w:rsidR="00DD0163" w:rsidRDefault="00DD0163" w:rsidP="00E31719">
            <w:pPr>
              <w:rPr>
                <w:rFonts w:ascii="Arial" w:hAnsi="Arial" w:cs="Arial"/>
              </w:rPr>
            </w:pPr>
          </w:p>
          <w:p w14:paraId="1C31C2A2" w14:textId="77777777" w:rsidR="00003F96" w:rsidRDefault="00003F96" w:rsidP="00E31719">
            <w:pPr>
              <w:rPr>
                <w:rFonts w:ascii="Arial" w:hAnsi="Arial" w:cs="Arial"/>
              </w:rPr>
            </w:pPr>
          </w:p>
          <w:p w14:paraId="3C047FF1" w14:textId="3C3D7FAD" w:rsidR="00003F96" w:rsidRDefault="00003F96" w:rsidP="00E31719">
            <w:pPr>
              <w:rPr>
                <w:rFonts w:ascii="Arial" w:hAnsi="Arial" w:cs="Arial"/>
              </w:rPr>
            </w:pPr>
            <w:r>
              <w:rPr>
                <w:rFonts w:ascii="Arial" w:hAnsi="Arial" w:cs="Arial"/>
              </w:rPr>
              <w:t>All 3-4 year olds able to have fortnightly forest school sessions that develop their language skills &amp; PSED</w:t>
            </w:r>
          </w:p>
          <w:p w14:paraId="6D77F753" w14:textId="77777777" w:rsidR="00003F96" w:rsidRDefault="00003F96" w:rsidP="00E31719">
            <w:pPr>
              <w:rPr>
                <w:rFonts w:ascii="Arial" w:hAnsi="Arial" w:cs="Arial"/>
              </w:rPr>
            </w:pPr>
          </w:p>
          <w:p w14:paraId="2E5827D6" w14:textId="4A1CFAC5" w:rsidR="00003F96" w:rsidRDefault="00003F96" w:rsidP="00E31719">
            <w:pPr>
              <w:rPr>
                <w:rFonts w:ascii="Arial" w:hAnsi="Arial" w:cs="Arial"/>
              </w:rPr>
            </w:pPr>
            <w:r>
              <w:rPr>
                <w:rFonts w:ascii="Arial" w:hAnsi="Arial" w:cs="Arial"/>
              </w:rPr>
              <w:t>Two year olds able to have a more appropriate learning environment and the higher levels of support they need to make better progress, especially in their toilet training, language and independence skills</w:t>
            </w:r>
          </w:p>
          <w:p w14:paraId="05C56020" w14:textId="77777777" w:rsidR="00525689" w:rsidRDefault="00525689" w:rsidP="00E31719">
            <w:pPr>
              <w:rPr>
                <w:rFonts w:ascii="Arial" w:hAnsi="Arial" w:cs="Arial"/>
              </w:rPr>
            </w:pPr>
          </w:p>
          <w:p w14:paraId="0005549D" w14:textId="74860FCB" w:rsidR="00525689" w:rsidRDefault="00525689" w:rsidP="00E31719">
            <w:pPr>
              <w:rPr>
                <w:rFonts w:ascii="Arial" w:hAnsi="Arial" w:cs="Arial"/>
              </w:rPr>
            </w:pPr>
            <w:r>
              <w:rPr>
                <w:rFonts w:ascii="Arial" w:hAnsi="Arial" w:cs="Arial"/>
              </w:rPr>
              <w:t>Will positively impact on children’s language skills in future years</w:t>
            </w:r>
          </w:p>
          <w:p w14:paraId="5618CEB0" w14:textId="77777777" w:rsidR="00525689" w:rsidRDefault="00525689" w:rsidP="00E31719">
            <w:pPr>
              <w:rPr>
                <w:rFonts w:ascii="Arial" w:hAnsi="Arial" w:cs="Arial"/>
              </w:rPr>
            </w:pPr>
          </w:p>
          <w:p w14:paraId="1E57E2CC" w14:textId="77777777" w:rsidR="00003F96" w:rsidRDefault="00003F96" w:rsidP="00E31719">
            <w:pPr>
              <w:rPr>
                <w:rFonts w:ascii="Arial" w:hAnsi="Arial" w:cs="Arial"/>
              </w:rPr>
            </w:pPr>
          </w:p>
          <w:p w14:paraId="6DDF41BA" w14:textId="1FEBCD3C" w:rsidR="00E25FCA" w:rsidRPr="00324C28" w:rsidRDefault="00E31719" w:rsidP="00E31719">
            <w:pPr>
              <w:rPr>
                <w:rFonts w:ascii="Arial" w:hAnsi="Arial" w:cs="Arial"/>
              </w:rPr>
            </w:pPr>
            <w:r>
              <w:rPr>
                <w:rFonts w:ascii="Arial" w:hAnsi="Arial" w:cs="Arial"/>
              </w:rPr>
              <w:t>Second</w:t>
            </w:r>
            <w:r w:rsidR="00E25FCA" w:rsidRPr="00324C28">
              <w:rPr>
                <w:rFonts w:ascii="Arial" w:hAnsi="Arial" w:cs="Arial"/>
              </w:rPr>
              <w:t xml:space="preserve"> £500 received towards resources and staff training. </w:t>
            </w:r>
          </w:p>
        </w:tc>
      </w:tr>
      <w:tr w:rsidR="00E25FCA" w14:paraId="7FDD7B9F" w14:textId="77777777" w:rsidTr="00BF1A10">
        <w:tc>
          <w:tcPr>
            <w:tcW w:w="1985" w:type="dxa"/>
          </w:tcPr>
          <w:p w14:paraId="738610EB" w14:textId="77777777" w:rsidR="00E25FCA" w:rsidRPr="000832AE" w:rsidRDefault="00E25FCA" w:rsidP="00AC39DB">
            <w:pPr>
              <w:rPr>
                <w:rFonts w:ascii="Arial" w:hAnsi="Arial" w:cs="Arial"/>
              </w:rPr>
            </w:pPr>
          </w:p>
          <w:p w14:paraId="7C770643" w14:textId="77777777" w:rsidR="00E25FCA" w:rsidRPr="000832AE" w:rsidRDefault="00E25FCA" w:rsidP="00AC39DB">
            <w:pPr>
              <w:rPr>
                <w:rFonts w:ascii="Arial" w:hAnsi="Arial" w:cs="Arial"/>
              </w:rPr>
            </w:pPr>
            <w:r w:rsidRPr="000832AE">
              <w:rPr>
                <w:rFonts w:ascii="Arial" w:hAnsi="Arial" w:cs="Arial"/>
              </w:rPr>
              <w:t>Overseeing the financial performance of the school and making sure it’s money is well spent.</w:t>
            </w:r>
          </w:p>
        </w:tc>
        <w:tc>
          <w:tcPr>
            <w:tcW w:w="1843" w:type="dxa"/>
          </w:tcPr>
          <w:p w14:paraId="637805D2" w14:textId="77777777" w:rsidR="00E25FCA" w:rsidRPr="000832AE" w:rsidRDefault="00E25FCA" w:rsidP="00AC39DB">
            <w:pPr>
              <w:rPr>
                <w:rFonts w:ascii="Arial" w:hAnsi="Arial" w:cs="Arial"/>
              </w:rPr>
            </w:pPr>
          </w:p>
          <w:p w14:paraId="7034D882" w14:textId="77777777" w:rsidR="00E25FCA" w:rsidRPr="000832AE" w:rsidRDefault="00E25FCA" w:rsidP="00AC39DB">
            <w:pPr>
              <w:rPr>
                <w:rFonts w:ascii="Arial" w:hAnsi="Arial" w:cs="Arial"/>
              </w:rPr>
            </w:pPr>
            <w:r w:rsidRPr="000832AE">
              <w:rPr>
                <w:rFonts w:ascii="Arial" w:hAnsi="Arial" w:cs="Arial"/>
              </w:rPr>
              <w:t>To keep our nursery economically viable</w:t>
            </w:r>
            <w:r w:rsidR="002B382F" w:rsidRPr="000832AE">
              <w:t xml:space="preserve"> </w:t>
            </w:r>
            <w:r w:rsidR="002B382F" w:rsidRPr="000832AE">
              <w:rPr>
                <w:rFonts w:ascii="Arial" w:hAnsi="Arial" w:cs="Arial"/>
              </w:rPr>
              <w:t>whilst retaining the quality of education</w:t>
            </w:r>
          </w:p>
        </w:tc>
        <w:tc>
          <w:tcPr>
            <w:tcW w:w="5670" w:type="dxa"/>
          </w:tcPr>
          <w:p w14:paraId="07122164" w14:textId="77777777" w:rsidR="00E31719" w:rsidRPr="00E31719" w:rsidRDefault="00E31719" w:rsidP="00E31719">
            <w:pPr>
              <w:rPr>
                <w:rFonts w:ascii="Arial" w:eastAsia="Calibri" w:hAnsi="Arial" w:cs="Arial"/>
              </w:rPr>
            </w:pPr>
            <w:r w:rsidRPr="00E31719">
              <w:rPr>
                <w:rFonts w:ascii="Arial" w:eastAsia="Calibri" w:hAnsi="Arial" w:cs="Arial"/>
              </w:rPr>
              <w:t>Financial management is supported by external agencies in school and at GB meetings. Full and accurate reports are produced and shared with Governors, outlining expenditure throughout the financial year to ensure financial monitoring. A checklist is also produced to show that all financial expectations are met.</w:t>
            </w:r>
          </w:p>
          <w:p w14:paraId="5D97ADDA" w14:textId="77777777" w:rsidR="00E31719" w:rsidRPr="00E31719" w:rsidRDefault="00E31719" w:rsidP="00E31719">
            <w:pPr>
              <w:rPr>
                <w:rFonts w:ascii="Arial" w:eastAsia="Calibri" w:hAnsi="Arial" w:cs="Arial"/>
              </w:rPr>
            </w:pPr>
          </w:p>
          <w:p w14:paraId="1EF56AB3" w14:textId="77777777" w:rsidR="00E31719" w:rsidRPr="00E31719" w:rsidRDefault="00E31719" w:rsidP="00E31719">
            <w:pPr>
              <w:rPr>
                <w:rFonts w:ascii="Arial" w:eastAsia="Calibri" w:hAnsi="Arial" w:cs="Arial"/>
              </w:rPr>
            </w:pPr>
            <w:r w:rsidRPr="00E31719">
              <w:rPr>
                <w:rFonts w:ascii="Arial" w:eastAsia="Calibri" w:hAnsi="Arial" w:cs="Arial"/>
              </w:rPr>
              <w:t>Change of financial supplier to Amethyst from April 2021 after recommendations from ESC &amp; another nursery school.</w:t>
            </w:r>
          </w:p>
          <w:p w14:paraId="480B1B16" w14:textId="77777777" w:rsidR="00E31719" w:rsidRPr="00E31719" w:rsidRDefault="00E31719" w:rsidP="00E31719">
            <w:pPr>
              <w:rPr>
                <w:rFonts w:ascii="Arial" w:eastAsia="Calibri" w:hAnsi="Arial" w:cs="Arial"/>
              </w:rPr>
            </w:pPr>
          </w:p>
          <w:p w14:paraId="6D1AEE76" w14:textId="77777777" w:rsidR="00E31719" w:rsidRDefault="00E31719" w:rsidP="00E31719">
            <w:pPr>
              <w:rPr>
                <w:rFonts w:ascii="Arial" w:eastAsia="Calibri" w:hAnsi="Arial" w:cs="Arial"/>
              </w:rPr>
            </w:pPr>
          </w:p>
          <w:p w14:paraId="3DEDB30A" w14:textId="77777777" w:rsidR="000832AE" w:rsidRPr="00E31719" w:rsidRDefault="000832AE" w:rsidP="00E31719">
            <w:pPr>
              <w:rPr>
                <w:rFonts w:ascii="Arial" w:eastAsia="Calibri" w:hAnsi="Arial" w:cs="Arial"/>
              </w:rPr>
            </w:pPr>
          </w:p>
          <w:p w14:paraId="3D3B0C0B" w14:textId="77777777" w:rsidR="00E31719" w:rsidRPr="00E31719" w:rsidRDefault="00E31719" w:rsidP="00E31719">
            <w:pPr>
              <w:rPr>
                <w:rFonts w:ascii="Arial" w:eastAsia="Calibri" w:hAnsi="Arial" w:cs="Arial"/>
              </w:rPr>
            </w:pPr>
          </w:p>
          <w:p w14:paraId="3635AA66" w14:textId="77777777" w:rsidR="00E31719" w:rsidRPr="00E31719" w:rsidRDefault="00E31719" w:rsidP="00E31719">
            <w:pPr>
              <w:rPr>
                <w:rFonts w:ascii="Arial" w:eastAsia="Calibri" w:hAnsi="Arial" w:cs="Arial"/>
              </w:rPr>
            </w:pPr>
            <w:r w:rsidRPr="00E31719">
              <w:rPr>
                <w:rFonts w:ascii="Arial" w:eastAsia="Calibri" w:hAnsi="Arial" w:cs="Arial"/>
              </w:rPr>
              <w:t>Change in DHT role to four days across both schools during the recruitment of a retiring staff member</w:t>
            </w:r>
          </w:p>
          <w:p w14:paraId="43D6CB1E" w14:textId="77777777" w:rsidR="00E31719" w:rsidRPr="00E31719" w:rsidRDefault="00E31719" w:rsidP="00E31719">
            <w:pPr>
              <w:rPr>
                <w:rFonts w:ascii="Arial" w:eastAsia="Calibri" w:hAnsi="Arial" w:cs="Arial"/>
              </w:rPr>
            </w:pPr>
          </w:p>
          <w:p w14:paraId="223B235A" w14:textId="68B9EA57" w:rsidR="00E31719" w:rsidRPr="00E31719" w:rsidRDefault="00E31719" w:rsidP="00E31719">
            <w:pPr>
              <w:rPr>
                <w:rFonts w:ascii="Arial" w:eastAsia="Calibri" w:hAnsi="Arial" w:cs="Arial"/>
              </w:rPr>
            </w:pPr>
            <w:r w:rsidRPr="00E31719">
              <w:rPr>
                <w:rFonts w:ascii="Arial" w:eastAsia="Calibri" w:hAnsi="Arial" w:cs="Arial"/>
              </w:rPr>
              <w:t xml:space="preserve">TA who </w:t>
            </w:r>
            <w:r w:rsidR="0074606D">
              <w:rPr>
                <w:rFonts w:ascii="Arial" w:eastAsia="Calibri" w:hAnsi="Arial" w:cs="Arial"/>
              </w:rPr>
              <w:t>is retiring is not</w:t>
            </w:r>
            <w:r w:rsidRPr="00E31719">
              <w:rPr>
                <w:rFonts w:ascii="Arial" w:eastAsia="Calibri" w:hAnsi="Arial" w:cs="Arial"/>
              </w:rPr>
              <w:t xml:space="preserve"> automatically </w:t>
            </w:r>
            <w:r w:rsidR="0074606D">
              <w:rPr>
                <w:rFonts w:ascii="Arial" w:eastAsia="Calibri" w:hAnsi="Arial" w:cs="Arial"/>
              </w:rPr>
              <w:t xml:space="preserve">being </w:t>
            </w:r>
            <w:r w:rsidRPr="00E31719">
              <w:rPr>
                <w:rFonts w:ascii="Arial" w:eastAsia="Calibri" w:hAnsi="Arial" w:cs="Arial"/>
              </w:rPr>
              <w:t xml:space="preserve">replaced as pupil numbers </w:t>
            </w:r>
            <w:r w:rsidR="0074606D">
              <w:rPr>
                <w:rFonts w:ascii="Arial" w:eastAsia="Calibri" w:hAnsi="Arial" w:cs="Arial"/>
              </w:rPr>
              <w:t>are currently</w:t>
            </w:r>
            <w:r w:rsidRPr="00E31719">
              <w:rPr>
                <w:rFonts w:ascii="Arial" w:eastAsia="Calibri" w:hAnsi="Arial" w:cs="Arial"/>
              </w:rPr>
              <w:t xml:space="preserve"> low due to the pandemic.</w:t>
            </w:r>
          </w:p>
          <w:p w14:paraId="51C80B49" w14:textId="77777777" w:rsidR="00E31719" w:rsidRPr="00E31719" w:rsidRDefault="00E31719" w:rsidP="00E31719">
            <w:pPr>
              <w:rPr>
                <w:rFonts w:ascii="Arial" w:eastAsia="Calibri" w:hAnsi="Arial" w:cs="Arial"/>
              </w:rPr>
            </w:pPr>
          </w:p>
          <w:p w14:paraId="17DBE9B9" w14:textId="55F33839" w:rsidR="00E31719" w:rsidRPr="00E31719" w:rsidRDefault="0074606D" w:rsidP="00E31719">
            <w:pPr>
              <w:rPr>
                <w:rFonts w:ascii="Arial" w:eastAsia="Calibri" w:hAnsi="Arial" w:cs="Arial"/>
              </w:rPr>
            </w:pPr>
            <w:r>
              <w:rPr>
                <w:rFonts w:ascii="Arial" w:eastAsia="Calibri" w:hAnsi="Arial" w:cs="Arial"/>
              </w:rPr>
              <w:t xml:space="preserve">Initial budget planning in February 2021 revealed that due to the impact </w:t>
            </w:r>
            <w:r w:rsidR="00946FAD">
              <w:rPr>
                <w:rFonts w:ascii="Arial" w:eastAsia="Calibri" w:hAnsi="Arial" w:cs="Arial"/>
              </w:rPr>
              <w:t>of the pandemic on pupil numbers we were going hugely into deficit. Various options were explored by governors that included a re-structure or seconding staff over to a vacancy at Osborne to enable us to set a more balanced budget.</w:t>
            </w:r>
          </w:p>
          <w:p w14:paraId="6AA22131" w14:textId="77777777" w:rsidR="00E31719" w:rsidRPr="00E31719" w:rsidRDefault="00E31719" w:rsidP="00E31719">
            <w:pPr>
              <w:rPr>
                <w:rFonts w:ascii="Arial" w:eastAsia="Calibri" w:hAnsi="Arial" w:cs="Arial"/>
              </w:rPr>
            </w:pPr>
          </w:p>
          <w:p w14:paraId="68E0547A" w14:textId="77777777" w:rsidR="00E31719" w:rsidRDefault="00E31719" w:rsidP="00E31719">
            <w:pPr>
              <w:rPr>
                <w:rFonts w:ascii="Arial" w:eastAsia="Calibri" w:hAnsi="Arial" w:cs="Arial"/>
              </w:rPr>
            </w:pPr>
            <w:r w:rsidRPr="00E31719">
              <w:rPr>
                <w:rFonts w:ascii="Arial" w:eastAsia="Calibri" w:hAnsi="Arial" w:cs="Arial"/>
              </w:rPr>
              <w:t>School Improvement Plan is costed and approved and is on track.</w:t>
            </w:r>
          </w:p>
          <w:p w14:paraId="6461FB75" w14:textId="77777777" w:rsidR="00EB21E7" w:rsidRPr="00E31719" w:rsidRDefault="00EB21E7" w:rsidP="00E31719">
            <w:pPr>
              <w:rPr>
                <w:rFonts w:ascii="Arial" w:eastAsia="Calibri" w:hAnsi="Arial" w:cs="Arial"/>
              </w:rPr>
            </w:pPr>
          </w:p>
          <w:p w14:paraId="398B226D" w14:textId="77777777" w:rsidR="00E31719" w:rsidRPr="00E31719" w:rsidRDefault="00E31719" w:rsidP="00E31719">
            <w:pPr>
              <w:rPr>
                <w:rFonts w:ascii="Arial" w:eastAsia="Calibri" w:hAnsi="Arial" w:cs="Arial"/>
              </w:rPr>
            </w:pPr>
            <w:r w:rsidRPr="00E31719">
              <w:rPr>
                <w:rFonts w:ascii="Arial" w:eastAsia="Calibri" w:hAnsi="Arial" w:cs="Arial"/>
              </w:rPr>
              <w:t>Funding from additional sources such as Pupil Premium and ISEY, is used to best advantage in ensuring positive outcomes for pupils.</w:t>
            </w:r>
          </w:p>
          <w:p w14:paraId="29B47B34" w14:textId="77777777" w:rsidR="00E31719" w:rsidRPr="00E31719" w:rsidRDefault="00E31719" w:rsidP="00E31719">
            <w:pPr>
              <w:rPr>
                <w:rFonts w:ascii="Arial" w:eastAsia="Calibri" w:hAnsi="Arial" w:cs="Arial"/>
              </w:rPr>
            </w:pPr>
          </w:p>
          <w:p w14:paraId="576318D1" w14:textId="77777777" w:rsidR="00525689" w:rsidRDefault="00525689" w:rsidP="00E31719">
            <w:pPr>
              <w:rPr>
                <w:rFonts w:ascii="Arial" w:eastAsia="Calibri" w:hAnsi="Arial" w:cs="Arial"/>
              </w:rPr>
            </w:pPr>
          </w:p>
          <w:p w14:paraId="0FBBEAA9" w14:textId="77777777" w:rsidR="00525689" w:rsidRDefault="00525689" w:rsidP="00E31719">
            <w:pPr>
              <w:rPr>
                <w:rFonts w:ascii="Arial" w:eastAsia="Calibri" w:hAnsi="Arial" w:cs="Arial"/>
              </w:rPr>
            </w:pPr>
          </w:p>
          <w:p w14:paraId="37261BFA" w14:textId="77777777" w:rsidR="00525689" w:rsidRDefault="00525689" w:rsidP="00E31719">
            <w:pPr>
              <w:rPr>
                <w:rFonts w:ascii="Arial" w:eastAsia="Calibri" w:hAnsi="Arial" w:cs="Arial"/>
              </w:rPr>
            </w:pPr>
          </w:p>
          <w:p w14:paraId="42115ACC" w14:textId="77777777" w:rsidR="00E31719" w:rsidRPr="00E31719" w:rsidRDefault="00E31719" w:rsidP="00E31719">
            <w:pPr>
              <w:rPr>
                <w:rFonts w:ascii="Arial" w:eastAsia="Calibri" w:hAnsi="Arial" w:cs="Arial"/>
              </w:rPr>
            </w:pPr>
            <w:r w:rsidRPr="00E31719">
              <w:rPr>
                <w:rFonts w:ascii="Arial" w:eastAsia="Calibri" w:hAnsi="Arial" w:cs="Arial"/>
              </w:rPr>
              <w:t>Petty cash expenditure is monitored/audited and reported to GB.</w:t>
            </w:r>
          </w:p>
          <w:p w14:paraId="2ED52D89" w14:textId="77777777" w:rsidR="00E31719" w:rsidRPr="00E31719" w:rsidRDefault="00E31719" w:rsidP="00E31719">
            <w:pPr>
              <w:rPr>
                <w:rFonts w:ascii="Arial" w:eastAsia="Calibri" w:hAnsi="Arial" w:cs="Arial"/>
              </w:rPr>
            </w:pPr>
          </w:p>
          <w:p w14:paraId="4340AA0D" w14:textId="77777777" w:rsidR="00E31719" w:rsidRPr="00E31719" w:rsidRDefault="00E31719" w:rsidP="00E31719">
            <w:pPr>
              <w:rPr>
                <w:rFonts w:ascii="Arial" w:eastAsia="Calibri" w:hAnsi="Arial" w:cs="Arial"/>
              </w:rPr>
            </w:pPr>
            <w:r w:rsidRPr="00E31719">
              <w:rPr>
                <w:rFonts w:ascii="Arial" w:eastAsia="Calibri" w:hAnsi="Arial" w:cs="Arial"/>
              </w:rPr>
              <w:t>Gifts and hospitality overview is in place.</w:t>
            </w:r>
          </w:p>
          <w:p w14:paraId="22C880ED" w14:textId="77777777" w:rsidR="00E31719" w:rsidRPr="00E31719" w:rsidRDefault="00E31719" w:rsidP="00E31719">
            <w:pPr>
              <w:rPr>
                <w:rFonts w:ascii="Arial" w:eastAsia="Calibri" w:hAnsi="Arial" w:cs="Arial"/>
              </w:rPr>
            </w:pPr>
          </w:p>
          <w:p w14:paraId="7DED83D5" w14:textId="77777777" w:rsidR="00E31719" w:rsidRPr="00E31719" w:rsidRDefault="00E31719" w:rsidP="00E31719">
            <w:pPr>
              <w:rPr>
                <w:rFonts w:ascii="Arial" w:eastAsia="Calibri" w:hAnsi="Arial" w:cs="Arial"/>
              </w:rPr>
            </w:pPr>
            <w:r w:rsidRPr="00E31719">
              <w:rPr>
                <w:rFonts w:ascii="Arial" w:eastAsia="Calibri" w:hAnsi="Arial" w:cs="Arial"/>
              </w:rPr>
              <w:t>Promotion of available nursery places with Erdington Children Centre and health visitors as large number of vacancies due to lack of parental confidence during the pandemic.</w:t>
            </w:r>
          </w:p>
          <w:p w14:paraId="1BE77F83" w14:textId="77777777" w:rsidR="00E31719" w:rsidRPr="00E31719" w:rsidRDefault="00E31719" w:rsidP="00E31719">
            <w:pPr>
              <w:rPr>
                <w:rFonts w:ascii="Arial" w:eastAsia="Calibri" w:hAnsi="Arial" w:cs="Arial"/>
              </w:rPr>
            </w:pPr>
          </w:p>
          <w:p w14:paraId="6794ED6B" w14:textId="393CAC73" w:rsidR="002B382F" w:rsidRDefault="00EB21E7" w:rsidP="00EB21E7">
            <w:pPr>
              <w:rPr>
                <w:rFonts w:ascii="Arial" w:eastAsia="Calibri" w:hAnsi="Arial" w:cs="Arial"/>
              </w:rPr>
            </w:pPr>
            <w:r>
              <w:rPr>
                <w:rFonts w:ascii="Arial" w:eastAsia="Calibri" w:hAnsi="Arial" w:cs="Arial"/>
              </w:rPr>
              <w:t>Flexible staffing in our two year olds to be implemented from September 2021 to enable staffing to directly match pupil numbers on a termly basis</w:t>
            </w:r>
          </w:p>
          <w:p w14:paraId="69BF23A9" w14:textId="1EE58E68" w:rsidR="00EB21E7" w:rsidRPr="00324C28" w:rsidRDefault="00EB21E7" w:rsidP="00EB21E7">
            <w:pPr>
              <w:rPr>
                <w:rFonts w:ascii="Arial" w:hAnsi="Arial" w:cs="Arial"/>
              </w:rPr>
            </w:pPr>
          </w:p>
        </w:tc>
        <w:tc>
          <w:tcPr>
            <w:tcW w:w="5633" w:type="dxa"/>
          </w:tcPr>
          <w:p w14:paraId="1D79CDD4" w14:textId="77777777" w:rsidR="00E31719" w:rsidRPr="00E31719" w:rsidRDefault="00E31719" w:rsidP="00E31719">
            <w:pPr>
              <w:tabs>
                <w:tab w:val="left" w:pos="313"/>
              </w:tabs>
              <w:rPr>
                <w:rFonts w:ascii="Arial" w:eastAsia="Calibri" w:hAnsi="Arial" w:cs="Arial"/>
              </w:rPr>
            </w:pPr>
            <w:r w:rsidRPr="00E31719">
              <w:rPr>
                <w:rFonts w:ascii="Arial" w:eastAsia="Calibri" w:hAnsi="Arial" w:cs="Arial"/>
              </w:rPr>
              <w:lastRenderedPageBreak/>
              <w:t>Governors have full awareness of the financial situation for the school. Governors see the reports in advance of the meeting and are able to challenge issues, such as carry forward budget spending, etc.</w:t>
            </w:r>
          </w:p>
          <w:p w14:paraId="64DA092B" w14:textId="104DCC90" w:rsidR="00E31719" w:rsidRPr="00E31719" w:rsidRDefault="00E31719" w:rsidP="00E31719">
            <w:pPr>
              <w:tabs>
                <w:tab w:val="left" w:pos="313"/>
              </w:tabs>
              <w:spacing w:before="240"/>
              <w:rPr>
                <w:rFonts w:ascii="Arial" w:eastAsia="Calibri" w:hAnsi="Arial" w:cs="Arial"/>
              </w:rPr>
            </w:pPr>
            <w:r w:rsidRPr="00E31719">
              <w:rPr>
                <w:rFonts w:ascii="Arial" w:eastAsia="Calibri" w:hAnsi="Arial" w:cs="Arial"/>
              </w:rPr>
              <w:t>Governors discuss, challenge and approve spending on, for example, staffing.</w:t>
            </w:r>
          </w:p>
          <w:p w14:paraId="1B9E9795" w14:textId="77777777" w:rsidR="00E31719" w:rsidRPr="00E31719" w:rsidRDefault="00E31719" w:rsidP="00E31719">
            <w:pPr>
              <w:rPr>
                <w:rFonts w:ascii="Arial" w:eastAsia="Calibri" w:hAnsi="Arial" w:cs="Arial"/>
              </w:rPr>
            </w:pPr>
          </w:p>
          <w:p w14:paraId="2E29E441" w14:textId="77777777" w:rsidR="00E31719" w:rsidRPr="00E31719" w:rsidRDefault="00E31719" w:rsidP="00E31719">
            <w:pPr>
              <w:rPr>
                <w:rFonts w:ascii="Arial" w:eastAsia="Calibri" w:hAnsi="Arial" w:cs="Arial"/>
              </w:rPr>
            </w:pPr>
            <w:r w:rsidRPr="00E31719">
              <w:rPr>
                <w:rFonts w:ascii="Arial" w:eastAsia="Calibri" w:hAnsi="Arial" w:cs="Arial"/>
              </w:rPr>
              <w:t xml:space="preserve">Annual review of suppliers ensure they are cost effective and good quality. </w:t>
            </w:r>
          </w:p>
          <w:p w14:paraId="18266323" w14:textId="77777777" w:rsidR="00E31719" w:rsidRPr="00E31719" w:rsidRDefault="00E31719" w:rsidP="00E31719">
            <w:pPr>
              <w:rPr>
                <w:rFonts w:ascii="Arial" w:eastAsia="Calibri" w:hAnsi="Arial" w:cs="Arial"/>
              </w:rPr>
            </w:pPr>
          </w:p>
          <w:p w14:paraId="13B6012C" w14:textId="77777777" w:rsidR="00E31719" w:rsidRPr="00E31719" w:rsidRDefault="00E31719" w:rsidP="00E31719">
            <w:pPr>
              <w:rPr>
                <w:rFonts w:ascii="Arial" w:eastAsia="Calibri" w:hAnsi="Arial" w:cs="Arial"/>
              </w:rPr>
            </w:pPr>
            <w:r w:rsidRPr="00E31719">
              <w:rPr>
                <w:rFonts w:ascii="Arial" w:eastAsia="Calibri" w:hAnsi="Arial" w:cs="Arial"/>
              </w:rPr>
              <w:t>Finance reports for governors clearer and more easily understood.</w:t>
            </w:r>
          </w:p>
          <w:p w14:paraId="703C6106" w14:textId="77777777" w:rsidR="00525689" w:rsidRDefault="00525689" w:rsidP="00E31719">
            <w:pPr>
              <w:tabs>
                <w:tab w:val="left" w:pos="313"/>
              </w:tabs>
              <w:spacing w:before="240"/>
              <w:rPr>
                <w:rFonts w:ascii="Arial" w:eastAsia="Calibri" w:hAnsi="Arial" w:cs="Arial"/>
              </w:rPr>
            </w:pPr>
          </w:p>
          <w:p w14:paraId="4B436F5A" w14:textId="77777777" w:rsidR="00E31719" w:rsidRPr="00E31719" w:rsidRDefault="00E31719" w:rsidP="00E31719">
            <w:pPr>
              <w:tabs>
                <w:tab w:val="left" w:pos="313"/>
              </w:tabs>
              <w:spacing w:before="240"/>
              <w:rPr>
                <w:rFonts w:ascii="Arial" w:eastAsia="Calibri" w:hAnsi="Arial" w:cs="Arial"/>
              </w:rPr>
            </w:pPr>
            <w:r w:rsidRPr="00E31719">
              <w:rPr>
                <w:rFonts w:ascii="Arial" w:eastAsia="Calibri" w:hAnsi="Arial" w:cs="Arial"/>
              </w:rPr>
              <w:t>Governors take cost saving opportunities when they naturally arise to avoid the need for re-structure and redundancies.</w:t>
            </w:r>
          </w:p>
          <w:p w14:paraId="7513B7FE" w14:textId="77777777" w:rsidR="00E31719" w:rsidRPr="00E31719" w:rsidRDefault="00E31719" w:rsidP="00E31719">
            <w:pPr>
              <w:textAlignment w:val="baseline"/>
              <w:rPr>
                <w:rFonts w:ascii="Arial" w:eastAsia="Times New Roman" w:hAnsi="Arial" w:cs="Arial"/>
                <w:lang w:eastAsia="en-GB"/>
              </w:rPr>
            </w:pPr>
          </w:p>
          <w:p w14:paraId="1086857C" w14:textId="77777777" w:rsidR="00E31719" w:rsidRDefault="00E31719" w:rsidP="00E31719">
            <w:pPr>
              <w:textAlignment w:val="baseline"/>
              <w:rPr>
                <w:rFonts w:ascii="Arial" w:eastAsia="Times New Roman" w:hAnsi="Arial" w:cs="Arial"/>
                <w:lang w:eastAsia="en-GB"/>
              </w:rPr>
            </w:pPr>
          </w:p>
          <w:p w14:paraId="3F600703" w14:textId="77777777" w:rsidR="0074606D" w:rsidRPr="00E31719" w:rsidRDefault="0074606D" w:rsidP="00E31719">
            <w:pPr>
              <w:textAlignment w:val="baseline"/>
              <w:rPr>
                <w:rFonts w:ascii="Arial" w:eastAsia="Times New Roman" w:hAnsi="Arial" w:cs="Arial"/>
                <w:lang w:eastAsia="en-GB"/>
              </w:rPr>
            </w:pPr>
          </w:p>
          <w:p w14:paraId="13BBA36B" w14:textId="2D623966" w:rsidR="00E31719" w:rsidRPr="00E31719" w:rsidRDefault="00E31719" w:rsidP="00E31719">
            <w:pPr>
              <w:textAlignment w:val="baseline"/>
              <w:rPr>
                <w:rFonts w:ascii="Segoe UI" w:eastAsia="Times New Roman" w:hAnsi="Segoe UI" w:cs="Segoe UI"/>
                <w:lang w:eastAsia="en-GB"/>
              </w:rPr>
            </w:pPr>
            <w:r w:rsidRPr="00E31719">
              <w:rPr>
                <w:rFonts w:ascii="Arial" w:eastAsia="Times New Roman" w:hAnsi="Arial" w:cs="Arial"/>
                <w:lang w:eastAsia="en-GB"/>
              </w:rPr>
              <w:t>The Governing body has reviewed the budget regularly and worked to ensure the school works within </w:t>
            </w:r>
            <w:r w:rsidR="00946FAD">
              <w:rPr>
                <w:rFonts w:ascii="Arial" w:eastAsia="Times New Roman" w:hAnsi="Arial" w:cs="Arial"/>
                <w:lang w:eastAsia="en-GB"/>
              </w:rPr>
              <w:t xml:space="preserve">the </w:t>
            </w:r>
            <w:r w:rsidRPr="00E31719">
              <w:rPr>
                <w:rFonts w:ascii="Arial" w:eastAsia="Times New Roman" w:hAnsi="Arial" w:cs="Arial"/>
                <w:lang w:eastAsia="en-GB"/>
              </w:rPr>
              <w:t xml:space="preserve">budget </w:t>
            </w:r>
            <w:r w:rsidR="00946FAD">
              <w:rPr>
                <w:rFonts w:ascii="Arial" w:eastAsia="Times New Roman" w:hAnsi="Arial" w:cs="Arial"/>
                <w:lang w:eastAsia="en-GB"/>
              </w:rPr>
              <w:t xml:space="preserve">and makes cost savings in all areas of the school </w:t>
            </w:r>
            <w:r w:rsidRPr="00E31719">
              <w:rPr>
                <w:rFonts w:ascii="Arial" w:eastAsia="Times New Roman" w:hAnsi="Arial" w:cs="Arial"/>
                <w:lang w:eastAsia="en-GB"/>
              </w:rPr>
              <w:t>whiles maintaining high standards and striving to increase outcomes. </w:t>
            </w:r>
          </w:p>
          <w:p w14:paraId="2078EA48" w14:textId="77777777" w:rsidR="00E31719" w:rsidRPr="00E31719" w:rsidRDefault="00E31719" w:rsidP="00E31719">
            <w:pPr>
              <w:tabs>
                <w:tab w:val="left" w:pos="313"/>
              </w:tabs>
              <w:spacing w:before="240"/>
              <w:rPr>
                <w:rFonts w:ascii="Arial" w:eastAsia="Calibri" w:hAnsi="Arial" w:cs="Arial"/>
              </w:rPr>
            </w:pPr>
            <w:r w:rsidRPr="00E31719">
              <w:rPr>
                <w:rFonts w:ascii="Arial" w:eastAsia="Calibri" w:hAnsi="Arial" w:cs="Arial"/>
              </w:rPr>
              <w:t>The School Improvement Plan is approved by the GB and the spending allocated to ensure it may be delivered effectively. HT reports provide details for Governors.</w:t>
            </w:r>
          </w:p>
          <w:p w14:paraId="59C09EA7" w14:textId="11EB8CE8" w:rsidR="00E31719" w:rsidRPr="00E31719" w:rsidRDefault="00E31719" w:rsidP="00E31719">
            <w:pPr>
              <w:tabs>
                <w:tab w:val="left" w:pos="313"/>
              </w:tabs>
              <w:spacing w:before="240"/>
              <w:rPr>
                <w:rFonts w:ascii="Arial" w:eastAsia="Calibri" w:hAnsi="Arial" w:cs="Arial"/>
              </w:rPr>
            </w:pPr>
            <w:r w:rsidRPr="00E31719">
              <w:rPr>
                <w:rFonts w:ascii="Arial" w:eastAsia="Calibri" w:hAnsi="Arial" w:cs="Arial"/>
              </w:rPr>
              <w:t xml:space="preserve">Governors discuss and approve budgets/spending, including additional funding via </w:t>
            </w:r>
            <w:r w:rsidR="00EB21E7">
              <w:rPr>
                <w:rFonts w:ascii="Arial" w:eastAsia="Calibri" w:hAnsi="Arial" w:cs="Arial"/>
              </w:rPr>
              <w:t>ISEY</w:t>
            </w:r>
            <w:r w:rsidRPr="00E31719">
              <w:rPr>
                <w:rFonts w:ascii="Arial" w:eastAsia="Calibri" w:hAnsi="Arial" w:cs="Arial"/>
              </w:rPr>
              <w:t xml:space="preserve"> and EYPP.</w:t>
            </w:r>
          </w:p>
          <w:p w14:paraId="4D9345FB" w14:textId="77777777" w:rsidR="00E31719" w:rsidRPr="00E31719" w:rsidRDefault="00E31719" w:rsidP="00E31719">
            <w:pPr>
              <w:tabs>
                <w:tab w:val="left" w:pos="313"/>
              </w:tabs>
              <w:spacing w:before="240"/>
              <w:rPr>
                <w:rFonts w:ascii="Arial" w:eastAsia="Calibri" w:hAnsi="Arial" w:cs="Arial"/>
              </w:rPr>
            </w:pPr>
            <w:r w:rsidRPr="00E31719">
              <w:rPr>
                <w:rFonts w:ascii="Arial" w:eastAsia="Calibri" w:hAnsi="Arial" w:cs="Arial"/>
              </w:rPr>
              <w:lastRenderedPageBreak/>
              <w:t>Audit of spending on petty cash and school fund shared and approved at GB meetings.</w:t>
            </w:r>
          </w:p>
          <w:p w14:paraId="1A95FDB6" w14:textId="77777777" w:rsidR="00E31719" w:rsidRPr="00E31719" w:rsidRDefault="00E31719" w:rsidP="00E31719">
            <w:pPr>
              <w:tabs>
                <w:tab w:val="left" w:pos="313"/>
              </w:tabs>
              <w:spacing w:before="240"/>
              <w:rPr>
                <w:rFonts w:ascii="Arial" w:eastAsia="Calibri" w:hAnsi="Arial" w:cs="Arial"/>
              </w:rPr>
            </w:pPr>
            <w:r w:rsidRPr="00E31719">
              <w:rPr>
                <w:rFonts w:ascii="Arial" w:eastAsia="Calibri" w:hAnsi="Arial" w:cs="Arial"/>
              </w:rPr>
              <w:t>Approval of gifts and hospitality by GB where required.</w:t>
            </w:r>
          </w:p>
          <w:p w14:paraId="46EC20AD" w14:textId="084F2E49" w:rsidR="00EB21E7" w:rsidRDefault="00EB21E7" w:rsidP="00E31719">
            <w:pPr>
              <w:tabs>
                <w:tab w:val="left" w:pos="313"/>
              </w:tabs>
              <w:spacing w:before="240"/>
              <w:rPr>
                <w:rFonts w:ascii="Arial" w:eastAsia="Calibri" w:hAnsi="Arial" w:cs="Arial"/>
              </w:rPr>
            </w:pPr>
            <w:r>
              <w:rPr>
                <w:rFonts w:ascii="Arial" w:eastAsia="Calibri" w:hAnsi="Arial" w:cs="Arial"/>
              </w:rPr>
              <w:t>Pupil numbers are rising as a consequence of promotion of nursery education by CC staff in Summer Term 2021. Two year old spaces are potentially all full for September 2021</w:t>
            </w:r>
          </w:p>
          <w:p w14:paraId="49C9493F" w14:textId="0C65292A" w:rsidR="00E31719" w:rsidRPr="00E31719" w:rsidRDefault="000832AE" w:rsidP="00E31719">
            <w:pPr>
              <w:tabs>
                <w:tab w:val="left" w:pos="313"/>
              </w:tabs>
              <w:spacing w:before="240"/>
              <w:rPr>
                <w:rFonts w:ascii="Arial" w:eastAsia="Calibri" w:hAnsi="Arial" w:cs="Arial"/>
              </w:rPr>
            </w:pPr>
            <w:r>
              <w:rPr>
                <w:rFonts w:ascii="Arial" w:eastAsia="Calibri" w:hAnsi="Arial" w:cs="Arial"/>
              </w:rPr>
              <w:t>Governors agreed to flexible staffing which means that staffing is cost effective throughout the year</w:t>
            </w:r>
            <w:r w:rsidR="00E31719" w:rsidRPr="00E31719">
              <w:rPr>
                <w:rFonts w:ascii="Arial" w:eastAsia="Calibri" w:hAnsi="Arial" w:cs="Arial"/>
              </w:rPr>
              <w:t>.</w:t>
            </w:r>
          </w:p>
          <w:p w14:paraId="6B62F1B3" w14:textId="77777777" w:rsidR="006E2BD5" w:rsidRPr="00324C28" w:rsidRDefault="006E2BD5" w:rsidP="002B382F">
            <w:pPr>
              <w:rPr>
                <w:rFonts w:ascii="Arial" w:hAnsi="Arial" w:cs="Arial"/>
              </w:rPr>
            </w:pPr>
          </w:p>
        </w:tc>
      </w:tr>
      <w:tr w:rsidR="00C53513" w14:paraId="06B0D681" w14:textId="77777777" w:rsidTr="00BF1A10">
        <w:tc>
          <w:tcPr>
            <w:tcW w:w="1985" w:type="dxa"/>
          </w:tcPr>
          <w:p w14:paraId="028CA6AC" w14:textId="77777777" w:rsidR="00C53513" w:rsidRPr="000832AE" w:rsidRDefault="00C53513" w:rsidP="00C53513">
            <w:pPr>
              <w:rPr>
                <w:rFonts w:ascii="Arial" w:hAnsi="Arial" w:cs="Arial"/>
              </w:rPr>
            </w:pPr>
            <w:r w:rsidRPr="000832AE">
              <w:rPr>
                <w:rFonts w:ascii="Arial" w:hAnsi="Arial" w:cs="Arial"/>
              </w:rPr>
              <w:lastRenderedPageBreak/>
              <w:t>Ensuring Statutory Compliance</w:t>
            </w:r>
          </w:p>
        </w:tc>
        <w:tc>
          <w:tcPr>
            <w:tcW w:w="1843" w:type="dxa"/>
          </w:tcPr>
          <w:p w14:paraId="5023141B" w14:textId="77777777" w:rsidR="00C53513" w:rsidRPr="000832AE" w:rsidRDefault="00C53513" w:rsidP="00C53513">
            <w:pPr>
              <w:rPr>
                <w:rFonts w:ascii="Arial" w:hAnsi="Arial" w:cs="Arial"/>
              </w:rPr>
            </w:pPr>
          </w:p>
        </w:tc>
        <w:tc>
          <w:tcPr>
            <w:tcW w:w="5670" w:type="dxa"/>
          </w:tcPr>
          <w:p w14:paraId="59128D36" w14:textId="77777777" w:rsidR="000832AE" w:rsidRDefault="00E31719" w:rsidP="000832AE">
            <w:pPr>
              <w:rPr>
                <w:rFonts w:ascii="Arial" w:eastAsia="Calibri" w:hAnsi="Arial" w:cs="Arial"/>
              </w:rPr>
            </w:pPr>
            <w:r w:rsidRPr="00E31719">
              <w:rPr>
                <w:rFonts w:ascii="Arial" w:eastAsia="Calibri" w:hAnsi="Arial" w:cs="Arial"/>
              </w:rPr>
              <w:t>Statutory Return is completed by HT and shared with Chair for approval and then at GB meeting.</w:t>
            </w:r>
            <w:r w:rsidR="000832AE">
              <w:rPr>
                <w:rFonts w:ascii="Arial" w:eastAsia="Calibri" w:hAnsi="Arial" w:cs="Arial"/>
              </w:rPr>
              <w:t xml:space="preserve"> </w:t>
            </w:r>
            <w:r w:rsidRPr="00E31719">
              <w:rPr>
                <w:rFonts w:ascii="Arial" w:eastAsia="Calibri" w:hAnsi="Arial" w:cs="Arial"/>
              </w:rPr>
              <w:t xml:space="preserve">(covering statutory testing </w:t>
            </w:r>
            <w:proofErr w:type="spellStart"/>
            <w:r w:rsidRPr="00E31719">
              <w:rPr>
                <w:rFonts w:ascii="Arial" w:eastAsia="Calibri" w:hAnsi="Arial" w:cs="Arial"/>
              </w:rPr>
              <w:t>eg</w:t>
            </w:r>
            <w:proofErr w:type="spellEnd"/>
            <w:r w:rsidRPr="00E31719">
              <w:rPr>
                <w:rFonts w:ascii="Arial" w:eastAsia="Calibri" w:hAnsi="Arial" w:cs="Arial"/>
              </w:rPr>
              <w:t xml:space="preserve">: Legionella, gas pipes, boilers, electrics, security lighting, </w:t>
            </w:r>
            <w:proofErr w:type="spellStart"/>
            <w:r w:rsidRPr="00E31719">
              <w:rPr>
                <w:rFonts w:ascii="Arial" w:eastAsia="Calibri" w:hAnsi="Arial" w:cs="Arial"/>
              </w:rPr>
              <w:t>etc</w:t>
            </w:r>
            <w:proofErr w:type="spellEnd"/>
            <w:r w:rsidRPr="00E31719">
              <w:rPr>
                <w:rFonts w:ascii="Arial" w:eastAsia="Calibri" w:hAnsi="Arial" w:cs="Arial"/>
              </w:rPr>
              <w:t>, as detailed in Property Log Book)</w:t>
            </w:r>
          </w:p>
          <w:p w14:paraId="62C7B510" w14:textId="77777777" w:rsidR="000832AE" w:rsidRDefault="000832AE" w:rsidP="000832AE">
            <w:pPr>
              <w:rPr>
                <w:rFonts w:ascii="Arial" w:eastAsia="Calibri" w:hAnsi="Arial" w:cs="Arial"/>
              </w:rPr>
            </w:pPr>
          </w:p>
          <w:p w14:paraId="0C3E4BC2" w14:textId="37C02E94" w:rsidR="00E31719" w:rsidRPr="00E31719" w:rsidRDefault="00E31719" w:rsidP="000832AE">
            <w:pPr>
              <w:rPr>
                <w:rFonts w:ascii="Arial" w:eastAsia="Calibri" w:hAnsi="Arial" w:cs="Arial"/>
              </w:rPr>
            </w:pPr>
            <w:r w:rsidRPr="00E31719">
              <w:rPr>
                <w:rFonts w:ascii="Arial" w:eastAsia="Calibri" w:hAnsi="Arial" w:cs="Arial"/>
              </w:rPr>
              <w:t>Governors’ are provided with Statutory policy documentation in advance of governor meetings, where discussion, challenge and approval takes place.</w:t>
            </w:r>
          </w:p>
          <w:p w14:paraId="4CED1A28" w14:textId="77777777" w:rsidR="00E31719" w:rsidRPr="00E31719" w:rsidRDefault="00E31719" w:rsidP="00E31719">
            <w:pPr>
              <w:ind w:left="30"/>
              <w:textAlignment w:val="baseline"/>
              <w:rPr>
                <w:rFonts w:ascii="Segoe UI" w:eastAsia="Times New Roman" w:hAnsi="Segoe UI" w:cs="Segoe UI"/>
                <w:lang w:eastAsia="en-GB"/>
              </w:rPr>
            </w:pPr>
            <w:r w:rsidRPr="00E31719">
              <w:rPr>
                <w:rFonts w:ascii="Arial" w:eastAsia="Times New Roman" w:hAnsi="Arial" w:cs="Arial"/>
                <w:lang w:eastAsia="en-GB"/>
              </w:rPr>
              <w:t> </w:t>
            </w:r>
          </w:p>
          <w:p w14:paraId="3F1151B7" w14:textId="77777777" w:rsidR="00E31719" w:rsidRPr="00E31719" w:rsidRDefault="00E31719" w:rsidP="00E31719">
            <w:pPr>
              <w:ind w:left="30" w:right="-108"/>
              <w:textAlignment w:val="baseline"/>
              <w:rPr>
                <w:rFonts w:ascii="Segoe UI" w:eastAsia="Times New Roman" w:hAnsi="Segoe UI" w:cs="Segoe UI"/>
                <w:lang w:eastAsia="en-GB"/>
              </w:rPr>
            </w:pPr>
            <w:r w:rsidRPr="00E31719">
              <w:rPr>
                <w:rFonts w:ascii="Arial" w:eastAsia="Times New Roman" w:hAnsi="Arial" w:cs="Arial"/>
                <w:lang w:eastAsia="en-GB"/>
              </w:rPr>
              <w:t>All staff and governors have received virtual safeguarding training and other training relevant to their roles. </w:t>
            </w:r>
          </w:p>
          <w:p w14:paraId="1678A383" w14:textId="77777777" w:rsidR="00E31719" w:rsidRPr="00E31719" w:rsidRDefault="00E31719" w:rsidP="00E31719">
            <w:pPr>
              <w:ind w:left="33"/>
              <w:contextualSpacing/>
              <w:rPr>
                <w:rFonts w:ascii="Arial" w:eastAsia="Calibri" w:hAnsi="Arial" w:cs="Arial"/>
              </w:rPr>
            </w:pPr>
          </w:p>
          <w:p w14:paraId="2D259DC0" w14:textId="77777777" w:rsidR="00E31719" w:rsidRPr="00E31719" w:rsidRDefault="00E31719" w:rsidP="00E31719">
            <w:pPr>
              <w:ind w:left="33"/>
              <w:contextualSpacing/>
              <w:rPr>
                <w:rFonts w:ascii="Arial" w:eastAsia="Calibri" w:hAnsi="Arial" w:cs="Arial"/>
              </w:rPr>
            </w:pPr>
            <w:r w:rsidRPr="00E31719">
              <w:rPr>
                <w:rFonts w:ascii="Arial" w:eastAsia="Calibri" w:hAnsi="Arial" w:cs="Arial"/>
              </w:rPr>
              <w:t xml:space="preserve">Safeguarding procedures in place: </w:t>
            </w:r>
          </w:p>
          <w:p w14:paraId="17219B54"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KCSE updates for staff and Governors.</w:t>
            </w:r>
          </w:p>
          <w:p w14:paraId="7F50B16A"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 xml:space="preserve">Safeguarding and Child Protection Policy approved and on website. </w:t>
            </w:r>
          </w:p>
          <w:p w14:paraId="55B32FC9"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DSLs in place with updated training being carried out virtually when face to face couldn’t</w:t>
            </w:r>
          </w:p>
          <w:p w14:paraId="563D0AA9"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 xml:space="preserve">Staff first aid training prioritised when face to face training could be done </w:t>
            </w:r>
          </w:p>
          <w:p w14:paraId="7ECECAA9"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Recording of concerns is accurate and secure</w:t>
            </w:r>
          </w:p>
          <w:p w14:paraId="5E41AA5B" w14:textId="77777777" w:rsidR="00E31719" w:rsidRPr="00E31719" w:rsidRDefault="00E31719" w:rsidP="00E31719">
            <w:pPr>
              <w:ind w:left="11"/>
              <w:contextualSpacing/>
              <w:rPr>
                <w:rFonts w:ascii="Arial" w:eastAsia="Calibri" w:hAnsi="Arial" w:cs="Arial"/>
              </w:rPr>
            </w:pPr>
          </w:p>
          <w:p w14:paraId="183153BB" w14:textId="77777777" w:rsidR="00E31719" w:rsidRPr="00E31719" w:rsidRDefault="00E31719" w:rsidP="00E31719">
            <w:pPr>
              <w:ind w:left="11"/>
              <w:contextualSpacing/>
              <w:rPr>
                <w:rFonts w:ascii="Arial" w:eastAsia="Calibri" w:hAnsi="Arial" w:cs="Arial"/>
              </w:rPr>
            </w:pPr>
            <w:r w:rsidRPr="00E31719">
              <w:rPr>
                <w:rFonts w:ascii="Arial" w:eastAsia="Calibri" w:hAnsi="Arial" w:cs="Arial"/>
              </w:rPr>
              <w:lastRenderedPageBreak/>
              <w:t>175 safeguarding audit completed.</w:t>
            </w:r>
          </w:p>
          <w:p w14:paraId="3765EB46" w14:textId="77777777" w:rsidR="00E31719" w:rsidRPr="00E31719" w:rsidRDefault="00E31719" w:rsidP="00E31719">
            <w:pPr>
              <w:ind w:left="11"/>
              <w:contextualSpacing/>
              <w:rPr>
                <w:rFonts w:ascii="Arial" w:eastAsia="Calibri" w:hAnsi="Arial" w:cs="Arial"/>
              </w:rPr>
            </w:pPr>
          </w:p>
          <w:p w14:paraId="5BFFBB10" w14:textId="77777777" w:rsidR="00E31719" w:rsidRPr="00E31719" w:rsidRDefault="00E31719" w:rsidP="00E31719">
            <w:pPr>
              <w:ind w:left="11"/>
              <w:contextualSpacing/>
              <w:rPr>
                <w:rFonts w:ascii="Arial" w:eastAsia="Calibri" w:hAnsi="Arial" w:cs="Arial"/>
              </w:rPr>
            </w:pPr>
          </w:p>
          <w:p w14:paraId="7CB83E75" w14:textId="77777777" w:rsidR="00E31719" w:rsidRPr="00E31719" w:rsidRDefault="00E31719" w:rsidP="00E31719">
            <w:pPr>
              <w:ind w:left="11"/>
              <w:contextualSpacing/>
              <w:rPr>
                <w:rFonts w:ascii="Arial" w:eastAsia="Calibri" w:hAnsi="Arial" w:cs="Arial"/>
              </w:rPr>
            </w:pPr>
          </w:p>
          <w:p w14:paraId="4341130D" w14:textId="77777777" w:rsidR="00E31719" w:rsidRDefault="00E31719" w:rsidP="00E31719">
            <w:pPr>
              <w:ind w:left="11"/>
              <w:contextualSpacing/>
              <w:rPr>
                <w:rFonts w:ascii="Arial" w:eastAsia="Calibri" w:hAnsi="Arial" w:cs="Arial"/>
              </w:rPr>
            </w:pPr>
          </w:p>
          <w:p w14:paraId="4C0C23B4" w14:textId="77777777" w:rsidR="00525689" w:rsidRDefault="00525689" w:rsidP="00E31719">
            <w:pPr>
              <w:ind w:left="11"/>
              <w:contextualSpacing/>
              <w:rPr>
                <w:rFonts w:ascii="Arial" w:eastAsia="Calibri" w:hAnsi="Arial" w:cs="Arial"/>
              </w:rPr>
            </w:pPr>
          </w:p>
          <w:p w14:paraId="08C2A116" w14:textId="77777777" w:rsidR="00525689" w:rsidRPr="00E31719" w:rsidRDefault="00525689" w:rsidP="00E31719">
            <w:pPr>
              <w:ind w:left="11"/>
              <w:contextualSpacing/>
              <w:rPr>
                <w:rFonts w:ascii="Arial" w:eastAsia="Calibri" w:hAnsi="Arial" w:cs="Arial"/>
              </w:rPr>
            </w:pPr>
          </w:p>
          <w:p w14:paraId="3284C000" w14:textId="77777777" w:rsidR="00E31719" w:rsidRPr="00E31719" w:rsidRDefault="00E31719" w:rsidP="00E31719">
            <w:pPr>
              <w:ind w:left="11"/>
              <w:contextualSpacing/>
              <w:rPr>
                <w:rFonts w:ascii="Arial" w:eastAsia="Calibri" w:hAnsi="Arial" w:cs="Arial"/>
              </w:rPr>
            </w:pPr>
            <w:proofErr w:type="spellStart"/>
            <w:r w:rsidRPr="00E31719">
              <w:rPr>
                <w:rFonts w:ascii="Arial" w:eastAsia="Calibri" w:hAnsi="Arial" w:cs="Arial"/>
              </w:rPr>
              <w:t>Covid</w:t>
            </w:r>
            <w:proofErr w:type="spellEnd"/>
            <w:r w:rsidRPr="00E31719">
              <w:rPr>
                <w:rFonts w:ascii="Arial" w:eastAsia="Calibri" w:hAnsi="Arial" w:cs="Arial"/>
              </w:rPr>
              <w:t xml:space="preserve"> risk assessments were regularly updated and shared with staff and governors.</w:t>
            </w:r>
          </w:p>
          <w:p w14:paraId="29C69785" w14:textId="77777777" w:rsidR="00E31719" w:rsidRPr="00E31719" w:rsidRDefault="00E31719" w:rsidP="00E31719">
            <w:pPr>
              <w:ind w:left="11"/>
              <w:contextualSpacing/>
              <w:rPr>
                <w:rFonts w:ascii="Arial" w:eastAsia="Calibri" w:hAnsi="Arial" w:cs="Arial"/>
              </w:rPr>
            </w:pPr>
          </w:p>
          <w:p w14:paraId="42AF82C9" w14:textId="77777777" w:rsidR="00E31719" w:rsidRPr="00E31719" w:rsidRDefault="00E31719" w:rsidP="00E31719">
            <w:pPr>
              <w:ind w:left="11"/>
              <w:contextualSpacing/>
              <w:rPr>
                <w:rFonts w:ascii="Arial" w:eastAsia="Calibri" w:hAnsi="Arial" w:cs="Arial"/>
              </w:rPr>
            </w:pPr>
            <w:r w:rsidRPr="00E31719">
              <w:rPr>
                <w:rFonts w:ascii="Arial" w:eastAsia="Calibri" w:hAnsi="Arial" w:cs="Arial"/>
              </w:rPr>
              <w:t xml:space="preserve">A </w:t>
            </w:r>
            <w:proofErr w:type="spellStart"/>
            <w:r w:rsidRPr="00E31719">
              <w:rPr>
                <w:rFonts w:ascii="Arial" w:eastAsia="Calibri" w:hAnsi="Arial" w:cs="Arial"/>
              </w:rPr>
              <w:t>Covid</w:t>
            </w:r>
            <w:proofErr w:type="spellEnd"/>
            <w:r w:rsidRPr="00E31719">
              <w:rPr>
                <w:rFonts w:ascii="Arial" w:eastAsia="Calibri" w:hAnsi="Arial" w:cs="Arial"/>
              </w:rPr>
              <w:t xml:space="preserve"> agreement written, published on our website and discussed with all new and existing parents</w:t>
            </w:r>
          </w:p>
          <w:p w14:paraId="62393F12" w14:textId="77777777" w:rsidR="00E31719" w:rsidRPr="00E31719" w:rsidRDefault="00E31719" w:rsidP="00E31719">
            <w:pPr>
              <w:ind w:left="11"/>
              <w:contextualSpacing/>
              <w:rPr>
                <w:rFonts w:ascii="Arial" w:eastAsia="Calibri" w:hAnsi="Arial" w:cs="Arial"/>
              </w:rPr>
            </w:pPr>
          </w:p>
          <w:p w14:paraId="49357E83" w14:textId="77777777" w:rsidR="00E31719" w:rsidRPr="00E31719" w:rsidRDefault="00E31719" w:rsidP="00E31719">
            <w:pPr>
              <w:ind w:left="11"/>
              <w:contextualSpacing/>
              <w:rPr>
                <w:rFonts w:ascii="Arial" w:eastAsia="Calibri" w:hAnsi="Arial" w:cs="Arial"/>
              </w:rPr>
            </w:pPr>
            <w:proofErr w:type="spellStart"/>
            <w:r w:rsidRPr="00E31719">
              <w:rPr>
                <w:rFonts w:ascii="Arial" w:eastAsia="Calibri" w:hAnsi="Arial" w:cs="Arial"/>
              </w:rPr>
              <w:t>Covid</w:t>
            </w:r>
            <w:proofErr w:type="spellEnd"/>
            <w:r w:rsidRPr="00E31719">
              <w:rPr>
                <w:rFonts w:ascii="Arial" w:eastAsia="Calibri" w:hAnsi="Arial" w:cs="Arial"/>
              </w:rPr>
              <w:t xml:space="preserve"> addendums added to relevant policies</w:t>
            </w:r>
          </w:p>
          <w:p w14:paraId="244353CA" w14:textId="77777777" w:rsidR="00E31719" w:rsidRPr="00E31719" w:rsidRDefault="00E31719" w:rsidP="00E31719">
            <w:pPr>
              <w:ind w:left="11"/>
              <w:contextualSpacing/>
              <w:rPr>
                <w:rFonts w:ascii="Arial" w:eastAsia="Calibri" w:hAnsi="Arial" w:cs="Arial"/>
              </w:rPr>
            </w:pPr>
          </w:p>
          <w:p w14:paraId="045137CB" w14:textId="77777777" w:rsidR="00E31719" w:rsidRPr="00E31719" w:rsidRDefault="00E31719" w:rsidP="00E31719">
            <w:pPr>
              <w:ind w:left="11"/>
              <w:contextualSpacing/>
              <w:rPr>
                <w:rFonts w:ascii="Arial" w:eastAsia="Calibri" w:hAnsi="Arial" w:cs="Arial"/>
              </w:rPr>
            </w:pPr>
            <w:r w:rsidRPr="00E31719">
              <w:rPr>
                <w:rFonts w:ascii="Arial" w:eastAsia="Calibri" w:hAnsi="Arial" w:cs="Arial"/>
              </w:rPr>
              <w:t xml:space="preserve">Data protection procedures are in place: </w:t>
            </w:r>
          </w:p>
          <w:p w14:paraId="42F24BCB"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Governor update training completed</w:t>
            </w:r>
          </w:p>
          <w:p w14:paraId="64527E70"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Governing Board documentation is accessed by governors via OneDrive</w:t>
            </w:r>
          </w:p>
          <w:p w14:paraId="4BC98AC5" w14:textId="77777777" w:rsidR="00E31719" w:rsidRPr="00E31719" w:rsidRDefault="00E31719" w:rsidP="00E31719">
            <w:pPr>
              <w:numPr>
                <w:ilvl w:val="0"/>
                <w:numId w:val="17"/>
              </w:numPr>
              <w:ind w:left="152" w:hanging="141"/>
              <w:contextualSpacing/>
              <w:rPr>
                <w:rFonts w:ascii="Arial" w:eastAsia="Calibri" w:hAnsi="Arial" w:cs="Arial"/>
              </w:rPr>
            </w:pPr>
            <w:r w:rsidRPr="00E31719">
              <w:rPr>
                <w:rFonts w:ascii="Arial" w:eastAsia="Calibri" w:hAnsi="Arial" w:cs="Arial"/>
              </w:rPr>
              <w:t>Role specific data protection considerations discussed with staff and governors</w:t>
            </w:r>
          </w:p>
          <w:p w14:paraId="0DDD799E" w14:textId="77777777" w:rsidR="00E31719" w:rsidRPr="00E31719" w:rsidRDefault="00E31719" w:rsidP="00E31719">
            <w:pPr>
              <w:contextualSpacing/>
              <w:rPr>
                <w:rFonts w:ascii="Arial" w:eastAsia="Calibri" w:hAnsi="Arial" w:cs="Arial"/>
              </w:rPr>
            </w:pPr>
          </w:p>
          <w:p w14:paraId="00E44E3C" w14:textId="77777777" w:rsidR="00E31719" w:rsidRPr="00E31719" w:rsidRDefault="00E31719" w:rsidP="00E31719">
            <w:pPr>
              <w:ind w:left="33"/>
              <w:contextualSpacing/>
              <w:rPr>
                <w:rFonts w:ascii="Arial" w:eastAsia="Calibri" w:hAnsi="Arial" w:cs="Arial"/>
              </w:rPr>
            </w:pPr>
            <w:r w:rsidRPr="00E31719">
              <w:rPr>
                <w:rFonts w:ascii="Arial" w:eastAsia="Calibri" w:hAnsi="Arial" w:cs="Arial"/>
              </w:rPr>
              <w:t xml:space="preserve">Website is regularly updated. </w:t>
            </w:r>
            <w:proofErr w:type="spellStart"/>
            <w:r w:rsidRPr="00E31719">
              <w:rPr>
                <w:rFonts w:ascii="Arial" w:eastAsia="Calibri" w:hAnsi="Arial" w:cs="Arial"/>
              </w:rPr>
              <w:t>Covid</w:t>
            </w:r>
            <w:proofErr w:type="spellEnd"/>
            <w:r w:rsidRPr="00E31719">
              <w:rPr>
                <w:rFonts w:ascii="Arial" w:eastAsia="Calibri" w:hAnsi="Arial" w:cs="Arial"/>
              </w:rPr>
              <w:t xml:space="preserve"> information page added</w:t>
            </w:r>
          </w:p>
          <w:p w14:paraId="3041E394" w14:textId="77777777" w:rsidR="00AB6F77" w:rsidRPr="00324C28" w:rsidRDefault="00AB6F77" w:rsidP="00C53513">
            <w:pPr>
              <w:rPr>
                <w:rFonts w:ascii="Arial" w:hAnsi="Arial" w:cs="Arial"/>
              </w:rPr>
            </w:pPr>
          </w:p>
        </w:tc>
        <w:tc>
          <w:tcPr>
            <w:tcW w:w="5633" w:type="dxa"/>
          </w:tcPr>
          <w:p w14:paraId="0D132C83" w14:textId="77777777" w:rsidR="00E31719" w:rsidRPr="00E31719" w:rsidRDefault="00E31719" w:rsidP="00E31719">
            <w:pPr>
              <w:spacing w:before="240"/>
              <w:rPr>
                <w:rFonts w:ascii="Arial" w:eastAsia="Calibri" w:hAnsi="Arial" w:cs="Arial"/>
              </w:rPr>
            </w:pPr>
            <w:r w:rsidRPr="00E31719">
              <w:rPr>
                <w:rFonts w:ascii="Arial" w:eastAsia="Calibri" w:hAnsi="Arial" w:cs="Arial"/>
              </w:rPr>
              <w:lastRenderedPageBreak/>
              <w:t>School is kept safe and compliant with all legislation.</w:t>
            </w:r>
          </w:p>
          <w:p w14:paraId="339F4BAC" w14:textId="77777777" w:rsidR="00E31719" w:rsidRPr="00E31719" w:rsidRDefault="00E31719" w:rsidP="00E31719">
            <w:pPr>
              <w:spacing w:before="240"/>
              <w:rPr>
                <w:rFonts w:ascii="Arial" w:eastAsia="Calibri" w:hAnsi="Arial" w:cs="Arial"/>
              </w:rPr>
            </w:pPr>
          </w:p>
          <w:p w14:paraId="0126D42A" w14:textId="77777777" w:rsidR="00E31719" w:rsidRPr="00E31719" w:rsidRDefault="00E31719" w:rsidP="00E31719">
            <w:pPr>
              <w:spacing w:before="240"/>
              <w:rPr>
                <w:rFonts w:ascii="Arial" w:eastAsia="Calibri" w:hAnsi="Arial" w:cs="Arial"/>
              </w:rPr>
            </w:pPr>
          </w:p>
          <w:p w14:paraId="49A5F818" w14:textId="77777777" w:rsidR="00E31719" w:rsidRPr="00E31719" w:rsidRDefault="00E31719" w:rsidP="00E31719">
            <w:pPr>
              <w:spacing w:before="240"/>
              <w:rPr>
                <w:rFonts w:ascii="Arial" w:eastAsia="Calibri" w:hAnsi="Arial" w:cs="Arial"/>
              </w:rPr>
            </w:pPr>
            <w:r w:rsidRPr="00E31719">
              <w:rPr>
                <w:rFonts w:ascii="Arial" w:eastAsia="Calibri" w:hAnsi="Arial" w:cs="Arial"/>
              </w:rPr>
              <w:t>Statutory Policies all in place and approved</w:t>
            </w:r>
          </w:p>
          <w:p w14:paraId="62FA5083" w14:textId="77777777" w:rsidR="000832AE" w:rsidRDefault="000832AE" w:rsidP="00E31719">
            <w:pPr>
              <w:spacing w:before="240"/>
              <w:rPr>
                <w:rFonts w:ascii="Arial" w:eastAsia="Calibri" w:hAnsi="Arial" w:cs="Arial"/>
              </w:rPr>
            </w:pPr>
          </w:p>
          <w:p w14:paraId="4466CD79" w14:textId="77777777" w:rsidR="00E31719" w:rsidRPr="00E31719" w:rsidRDefault="00E31719" w:rsidP="00E31719">
            <w:pPr>
              <w:spacing w:before="240"/>
              <w:rPr>
                <w:rFonts w:ascii="Arial" w:eastAsia="Calibri" w:hAnsi="Arial" w:cs="Arial"/>
              </w:rPr>
            </w:pPr>
            <w:r w:rsidRPr="00E31719">
              <w:rPr>
                <w:rFonts w:ascii="Arial" w:eastAsia="Calibri" w:hAnsi="Arial" w:cs="Arial"/>
              </w:rPr>
              <w:t>Governors and staff have a good understanding of their roles and responsibilities under statutory regulations such as safeguarding, health and safety etc.</w:t>
            </w:r>
          </w:p>
          <w:p w14:paraId="36E578B1" w14:textId="77777777" w:rsidR="00E31719" w:rsidRPr="00E31719" w:rsidRDefault="00E31719" w:rsidP="00E31719">
            <w:pPr>
              <w:spacing w:before="240"/>
              <w:rPr>
                <w:rFonts w:ascii="Arial" w:eastAsia="Calibri" w:hAnsi="Arial" w:cs="Arial"/>
              </w:rPr>
            </w:pPr>
            <w:r w:rsidRPr="00E31719">
              <w:rPr>
                <w:rFonts w:ascii="Arial" w:eastAsia="Calibri" w:hAnsi="Arial" w:cs="Arial"/>
              </w:rPr>
              <w:t>School is compliant with all Safeguarding regulations including keeping children safe in education.</w:t>
            </w:r>
          </w:p>
          <w:p w14:paraId="1C54010F" w14:textId="77777777" w:rsidR="00E31719" w:rsidRPr="00E31719" w:rsidRDefault="00E31719" w:rsidP="00E31719">
            <w:pPr>
              <w:spacing w:before="240"/>
              <w:rPr>
                <w:rFonts w:ascii="Arial" w:eastAsia="Calibri" w:hAnsi="Arial" w:cs="Arial"/>
              </w:rPr>
            </w:pPr>
            <w:r w:rsidRPr="00E31719">
              <w:rPr>
                <w:rFonts w:ascii="Arial" w:eastAsia="Calibri" w:hAnsi="Arial" w:cs="Arial"/>
              </w:rPr>
              <w:t>Safeguarding procedures are effective and checked by governors at virtual visits when in-person visits could not happen.</w:t>
            </w:r>
          </w:p>
          <w:p w14:paraId="5DB95F5C" w14:textId="77777777" w:rsidR="00E31719" w:rsidRPr="00E31719" w:rsidRDefault="00E31719" w:rsidP="00E31719">
            <w:pPr>
              <w:spacing w:before="240"/>
              <w:rPr>
                <w:rFonts w:ascii="Arial" w:eastAsia="Calibri" w:hAnsi="Arial" w:cs="Arial"/>
              </w:rPr>
            </w:pPr>
            <w:r w:rsidRPr="00E31719">
              <w:rPr>
                <w:rFonts w:ascii="Arial" w:eastAsia="Calibri" w:hAnsi="Arial" w:cs="Arial"/>
              </w:rPr>
              <w:t>Policies are in place and are shared with Governors for discussion and approval.</w:t>
            </w:r>
          </w:p>
          <w:p w14:paraId="2B8C2E21" w14:textId="77777777" w:rsidR="00E31719" w:rsidRPr="00E31719" w:rsidRDefault="00E31719" w:rsidP="00E31719">
            <w:pPr>
              <w:spacing w:before="240"/>
              <w:rPr>
                <w:rFonts w:ascii="Arial" w:eastAsia="Calibri" w:hAnsi="Arial" w:cs="Arial"/>
              </w:rPr>
            </w:pPr>
            <w:r w:rsidRPr="00E31719">
              <w:rPr>
                <w:rFonts w:ascii="Arial" w:eastAsia="Calibri" w:hAnsi="Arial" w:cs="Arial"/>
              </w:rPr>
              <w:lastRenderedPageBreak/>
              <w:t>Safeguarding governor checked 175 safeguarding audit to ensure all procedures were in place.</w:t>
            </w:r>
          </w:p>
          <w:p w14:paraId="3BD27C6F" w14:textId="038A1610" w:rsidR="00E31719" w:rsidRPr="00E31719" w:rsidRDefault="000832AE" w:rsidP="00E31719">
            <w:pPr>
              <w:spacing w:before="240"/>
              <w:rPr>
                <w:rFonts w:ascii="Arial" w:eastAsia="Calibri" w:hAnsi="Arial" w:cs="Arial"/>
              </w:rPr>
            </w:pPr>
            <w:r>
              <w:rPr>
                <w:rFonts w:ascii="Arial" w:eastAsia="Calibri" w:hAnsi="Arial" w:cs="Arial"/>
              </w:rPr>
              <w:t>School</w:t>
            </w:r>
            <w:r w:rsidR="00E31719" w:rsidRPr="00E31719">
              <w:rPr>
                <w:rFonts w:ascii="Arial" w:eastAsia="Calibri" w:hAnsi="Arial" w:cs="Arial"/>
              </w:rPr>
              <w:t xml:space="preserve"> had above legal requirements for </w:t>
            </w:r>
            <w:r>
              <w:rPr>
                <w:rFonts w:ascii="Arial" w:eastAsia="Calibri" w:hAnsi="Arial" w:cs="Arial"/>
              </w:rPr>
              <w:t>trained first aid</w:t>
            </w:r>
            <w:r w:rsidR="00E31719" w:rsidRPr="00E31719">
              <w:rPr>
                <w:rFonts w:ascii="Arial" w:eastAsia="Calibri" w:hAnsi="Arial" w:cs="Arial"/>
              </w:rPr>
              <w:t xml:space="preserve"> </w:t>
            </w:r>
            <w:r>
              <w:rPr>
                <w:rFonts w:ascii="Arial" w:eastAsia="Calibri" w:hAnsi="Arial" w:cs="Arial"/>
              </w:rPr>
              <w:t xml:space="preserve">staff </w:t>
            </w:r>
            <w:r w:rsidR="00E31719" w:rsidRPr="00E31719">
              <w:rPr>
                <w:rFonts w:ascii="Arial" w:eastAsia="Calibri" w:hAnsi="Arial" w:cs="Arial"/>
              </w:rPr>
              <w:t>throughout pandemic.</w:t>
            </w:r>
          </w:p>
          <w:p w14:paraId="14FC7D00" w14:textId="77777777" w:rsidR="00E31719" w:rsidRPr="00E31719" w:rsidRDefault="00E31719" w:rsidP="00E31719">
            <w:pPr>
              <w:spacing w:before="240"/>
              <w:rPr>
                <w:rFonts w:ascii="Arial" w:eastAsia="Calibri" w:hAnsi="Arial" w:cs="Arial"/>
              </w:rPr>
            </w:pPr>
            <w:r w:rsidRPr="00E31719">
              <w:rPr>
                <w:rFonts w:ascii="Arial" w:eastAsia="Calibri" w:hAnsi="Arial" w:cs="Arial"/>
              </w:rPr>
              <w:t xml:space="preserve">Schools remained </w:t>
            </w:r>
            <w:proofErr w:type="spellStart"/>
            <w:r w:rsidRPr="00E31719">
              <w:rPr>
                <w:rFonts w:ascii="Arial" w:eastAsia="Calibri" w:hAnsi="Arial" w:cs="Arial"/>
              </w:rPr>
              <w:t>covid</w:t>
            </w:r>
            <w:proofErr w:type="spellEnd"/>
            <w:r w:rsidRPr="00E31719">
              <w:rPr>
                <w:rFonts w:ascii="Arial" w:eastAsia="Calibri" w:hAnsi="Arial" w:cs="Arial"/>
              </w:rPr>
              <w:t xml:space="preserve"> secure and implemented all </w:t>
            </w:r>
            <w:proofErr w:type="spellStart"/>
            <w:r w:rsidRPr="00E31719">
              <w:rPr>
                <w:rFonts w:ascii="Arial" w:eastAsia="Calibri" w:hAnsi="Arial" w:cs="Arial"/>
              </w:rPr>
              <w:t>DfE</w:t>
            </w:r>
            <w:proofErr w:type="spellEnd"/>
            <w:r w:rsidRPr="00E31719">
              <w:rPr>
                <w:rFonts w:ascii="Arial" w:eastAsia="Calibri" w:hAnsi="Arial" w:cs="Arial"/>
              </w:rPr>
              <w:t xml:space="preserve"> and PHE guidance.</w:t>
            </w:r>
          </w:p>
          <w:p w14:paraId="35543833" w14:textId="77777777" w:rsidR="00E31719" w:rsidRPr="00E31719" w:rsidRDefault="00E31719" w:rsidP="00E31719">
            <w:pPr>
              <w:spacing w:before="240"/>
              <w:rPr>
                <w:rFonts w:ascii="Arial" w:eastAsia="Calibri" w:hAnsi="Arial" w:cs="Arial"/>
              </w:rPr>
            </w:pPr>
            <w:r w:rsidRPr="00E31719">
              <w:rPr>
                <w:rFonts w:ascii="Arial" w:eastAsia="Calibri" w:hAnsi="Arial" w:cs="Arial"/>
              </w:rPr>
              <w:t xml:space="preserve">Governors agreed use of a parent </w:t>
            </w:r>
            <w:proofErr w:type="spellStart"/>
            <w:r w:rsidRPr="00E31719">
              <w:rPr>
                <w:rFonts w:ascii="Arial" w:eastAsia="Calibri" w:hAnsi="Arial" w:cs="Arial"/>
              </w:rPr>
              <w:t>covid</w:t>
            </w:r>
            <w:proofErr w:type="spellEnd"/>
            <w:r w:rsidRPr="00E31719">
              <w:rPr>
                <w:rFonts w:ascii="Arial" w:eastAsia="Calibri" w:hAnsi="Arial" w:cs="Arial"/>
              </w:rPr>
              <w:t xml:space="preserve"> agreement</w:t>
            </w:r>
          </w:p>
          <w:p w14:paraId="7AFCD623" w14:textId="77777777" w:rsidR="00E31719" w:rsidRPr="00E31719" w:rsidRDefault="00E31719" w:rsidP="00E31719">
            <w:pPr>
              <w:spacing w:before="240"/>
              <w:rPr>
                <w:rFonts w:ascii="Arial" w:eastAsia="Calibri" w:hAnsi="Arial" w:cs="Arial"/>
              </w:rPr>
            </w:pPr>
          </w:p>
          <w:p w14:paraId="50B00635" w14:textId="77777777" w:rsidR="00E31719" w:rsidRPr="00E31719" w:rsidRDefault="00E31719" w:rsidP="00E31719">
            <w:pPr>
              <w:spacing w:before="240"/>
              <w:rPr>
                <w:rFonts w:ascii="Arial" w:eastAsia="Calibri" w:hAnsi="Arial" w:cs="Arial"/>
              </w:rPr>
            </w:pPr>
            <w:r w:rsidRPr="00E31719">
              <w:rPr>
                <w:rFonts w:ascii="Arial" w:eastAsia="Calibri" w:hAnsi="Arial" w:cs="Arial"/>
              </w:rPr>
              <w:t>Policies remain relevant in current situation</w:t>
            </w:r>
          </w:p>
          <w:p w14:paraId="522ECAB3" w14:textId="77777777" w:rsidR="00E31719" w:rsidRPr="00E31719" w:rsidRDefault="00E31719" w:rsidP="00E31719">
            <w:pPr>
              <w:spacing w:before="240"/>
              <w:rPr>
                <w:rFonts w:ascii="Arial" w:eastAsia="Calibri" w:hAnsi="Arial" w:cs="Arial"/>
              </w:rPr>
            </w:pPr>
            <w:r w:rsidRPr="00E31719">
              <w:rPr>
                <w:rFonts w:ascii="Arial" w:eastAsia="Calibri" w:hAnsi="Arial" w:cs="Arial"/>
              </w:rPr>
              <w:t>School is GDPR compliant</w:t>
            </w:r>
          </w:p>
          <w:p w14:paraId="22D8F983" w14:textId="77777777" w:rsidR="00E31719" w:rsidRPr="00E31719" w:rsidRDefault="00E31719" w:rsidP="00E31719">
            <w:pPr>
              <w:spacing w:before="240"/>
              <w:rPr>
                <w:rFonts w:ascii="Arial" w:eastAsia="Calibri" w:hAnsi="Arial" w:cs="Arial"/>
              </w:rPr>
            </w:pPr>
            <w:r w:rsidRPr="00E31719">
              <w:rPr>
                <w:rFonts w:ascii="Arial" w:eastAsia="Calibri" w:hAnsi="Arial" w:cs="Arial"/>
              </w:rPr>
              <w:t>Records kept of minor breaches and shared openly with governors to discuss how to prevent in the future.</w:t>
            </w:r>
          </w:p>
          <w:p w14:paraId="78E8EE54" w14:textId="77777777" w:rsidR="00E31719" w:rsidRPr="00E31719" w:rsidRDefault="00E31719" w:rsidP="00E31719">
            <w:pPr>
              <w:rPr>
                <w:rFonts w:ascii="Arial" w:eastAsia="Calibri" w:hAnsi="Arial" w:cs="Arial"/>
              </w:rPr>
            </w:pPr>
          </w:p>
          <w:p w14:paraId="37EF8F2D" w14:textId="77777777" w:rsidR="000832AE" w:rsidRDefault="000832AE" w:rsidP="00E31719">
            <w:pPr>
              <w:rPr>
                <w:rFonts w:ascii="Arial" w:eastAsia="Calibri" w:hAnsi="Arial" w:cs="Arial"/>
              </w:rPr>
            </w:pPr>
          </w:p>
          <w:p w14:paraId="7C54862A" w14:textId="77777777" w:rsidR="000832AE" w:rsidRDefault="000832AE" w:rsidP="00E31719">
            <w:pPr>
              <w:rPr>
                <w:rFonts w:ascii="Arial" w:eastAsia="Calibri" w:hAnsi="Arial" w:cs="Arial"/>
              </w:rPr>
            </w:pPr>
          </w:p>
          <w:p w14:paraId="31D2EA22" w14:textId="1B0C0142" w:rsidR="003E1369" w:rsidRPr="00324C28" w:rsidRDefault="00E31719" w:rsidP="00E31719">
            <w:pPr>
              <w:rPr>
                <w:rFonts w:ascii="Arial" w:hAnsi="Arial" w:cs="Arial"/>
              </w:rPr>
            </w:pPr>
            <w:r w:rsidRPr="00E31719">
              <w:rPr>
                <w:rFonts w:ascii="Arial" w:eastAsia="Calibri" w:hAnsi="Arial" w:cs="Arial"/>
              </w:rPr>
              <w:t>Website is compliant and a useful source of information for prospective and current parents</w:t>
            </w:r>
            <w:r w:rsidR="003E1369" w:rsidRPr="00324C28">
              <w:rPr>
                <w:rFonts w:ascii="Arial" w:hAnsi="Arial" w:cs="Arial"/>
              </w:rPr>
              <w:t>.</w:t>
            </w:r>
          </w:p>
        </w:tc>
      </w:tr>
    </w:tbl>
    <w:p w14:paraId="384BA73E" w14:textId="77777777" w:rsidR="00C44FDD" w:rsidRDefault="00C44FDD" w:rsidP="00C44FDD">
      <w:pPr>
        <w:rPr>
          <w:rFonts w:ascii="Arial" w:hAnsi="Arial" w:cs="Arial"/>
          <w:sz w:val="24"/>
          <w:szCs w:val="24"/>
        </w:rPr>
      </w:pPr>
    </w:p>
    <w:p w14:paraId="52937EC0" w14:textId="7FCD25DD" w:rsidR="000069A4" w:rsidRDefault="00F853E1" w:rsidP="00C44FDD">
      <w:pPr>
        <w:rPr>
          <w:rFonts w:ascii="Arial" w:hAnsi="Arial" w:cs="Arial"/>
          <w:sz w:val="24"/>
          <w:szCs w:val="24"/>
        </w:rPr>
      </w:pPr>
      <w:r>
        <w:rPr>
          <w:rFonts w:ascii="Arial" w:hAnsi="Arial" w:cs="Arial"/>
          <w:sz w:val="24"/>
          <w:szCs w:val="24"/>
        </w:rPr>
        <w:t xml:space="preserve">Signed: </w:t>
      </w:r>
      <w:r w:rsidR="000832AE">
        <w:rPr>
          <w:rFonts w:ascii="Informal Roman" w:hAnsi="Informal Roman" w:cs="Arial"/>
          <w:sz w:val="24"/>
          <w:szCs w:val="24"/>
        </w:rPr>
        <w:t xml:space="preserve">A. </w:t>
      </w:r>
      <w:proofErr w:type="spellStart"/>
      <w:r w:rsidR="000832AE">
        <w:rPr>
          <w:rFonts w:ascii="Informal Roman" w:hAnsi="Informal Roman" w:cs="Arial"/>
          <w:sz w:val="24"/>
          <w:szCs w:val="24"/>
        </w:rPr>
        <w:t>Cartmale</w:t>
      </w:r>
      <w:proofErr w:type="spellEnd"/>
      <w:r w:rsidR="000069A4">
        <w:rPr>
          <w:rFonts w:ascii="Arial" w:hAnsi="Arial" w:cs="Arial"/>
          <w:sz w:val="24"/>
          <w:szCs w:val="24"/>
        </w:rPr>
        <w:tab/>
      </w:r>
      <w:r w:rsidR="000069A4">
        <w:rPr>
          <w:rFonts w:ascii="Arial" w:hAnsi="Arial" w:cs="Arial"/>
          <w:sz w:val="24"/>
          <w:szCs w:val="24"/>
        </w:rPr>
        <w:tab/>
      </w:r>
      <w:r w:rsidR="00BB3EFE">
        <w:rPr>
          <w:rFonts w:ascii="Arial" w:hAnsi="Arial" w:cs="Arial"/>
          <w:sz w:val="24"/>
          <w:szCs w:val="24"/>
        </w:rPr>
        <w:t xml:space="preserve">                                        </w:t>
      </w:r>
      <w:r w:rsidR="43671189">
        <w:rPr>
          <w:rFonts w:ascii="Arial" w:hAnsi="Arial" w:cs="Arial"/>
          <w:sz w:val="24"/>
          <w:szCs w:val="24"/>
        </w:rPr>
        <w:t xml:space="preserve">                                                       </w:t>
      </w:r>
      <w:r w:rsidR="000069A4">
        <w:rPr>
          <w:rFonts w:ascii="Arial" w:hAnsi="Arial" w:cs="Arial"/>
          <w:sz w:val="24"/>
          <w:szCs w:val="24"/>
        </w:rPr>
        <w:t>Date</w:t>
      </w:r>
      <w:r>
        <w:rPr>
          <w:rFonts w:ascii="Arial" w:hAnsi="Arial" w:cs="Arial"/>
          <w:sz w:val="24"/>
          <w:szCs w:val="24"/>
        </w:rPr>
        <w:t>:</w:t>
      </w:r>
      <w:r w:rsidR="000B0DE0">
        <w:rPr>
          <w:rFonts w:ascii="Arial" w:hAnsi="Arial" w:cs="Arial"/>
          <w:sz w:val="24"/>
          <w:szCs w:val="24"/>
        </w:rPr>
        <w:t xml:space="preserve"> 0</w:t>
      </w:r>
      <w:r w:rsidR="000832AE">
        <w:rPr>
          <w:rFonts w:ascii="Arial" w:hAnsi="Arial" w:cs="Arial"/>
          <w:sz w:val="24"/>
          <w:szCs w:val="24"/>
        </w:rPr>
        <w:t>8</w:t>
      </w:r>
      <w:r>
        <w:rPr>
          <w:rFonts w:ascii="Arial" w:hAnsi="Arial" w:cs="Arial"/>
          <w:sz w:val="24"/>
          <w:szCs w:val="24"/>
        </w:rPr>
        <w:t>/07/</w:t>
      </w:r>
      <w:r w:rsidR="006E2BD5">
        <w:rPr>
          <w:rFonts w:ascii="Arial" w:hAnsi="Arial" w:cs="Arial"/>
          <w:sz w:val="24"/>
          <w:szCs w:val="24"/>
        </w:rPr>
        <w:t>2020</w:t>
      </w:r>
    </w:p>
    <w:p w14:paraId="0C21F548" w14:textId="47AC1AF2" w:rsidR="000069A4" w:rsidRDefault="000069A4" w:rsidP="00C44FDD">
      <w:pPr>
        <w:rPr>
          <w:rFonts w:ascii="Arial" w:hAnsi="Arial" w:cs="Arial"/>
          <w:sz w:val="24"/>
          <w:szCs w:val="24"/>
        </w:rPr>
      </w:pPr>
      <w:r>
        <w:rPr>
          <w:rFonts w:ascii="Arial" w:hAnsi="Arial" w:cs="Arial"/>
          <w:sz w:val="24"/>
          <w:szCs w:val="24"/>
        </w:rPr>
        <w:t>Ch</w:t>
      </w:r>
      <w:r w:rsidR="00F853E1">
        <w:rPr>
          <w:rFonts w:ascii="Arial" w:hAnsi="Arial" w:cs="Arial"/>
          <w:sz w:val="24"/>
          <w:szCs w:val="24"/>
        </w:rPr>
        <w:t xml:space="preserve">air of Governors: </w:t>
      </w:r>
      <w:r w:rsidR="000832AE">
        <w:rPr>
          <w:rFonts w:ascii="Arial" w:hAnsi="Arial" w:cs="Arial"/>
          <w:sz w:val="24"/>
          <w:szCs w:val="24"/>
        </w:rPr>
        <w:t xml:space="preserve">Abigail </w:t>
      </w:r>
      <w:proofErr w:type="spellStart"/>
      <w:r w:rsidR="000832AE">
        <w:rPr>
          <w:rFonts w:ascii="Arial" w:hAnsi="Arial" w:cs="Arial"/>
          <w:sz w:val="24"/>
          <w:szCs w:val="24"/>
        </w:rPr>
        <w:t>Cartmale</w:t>
      </w:r>
      <w:proofErr w:type="spellEnd"/>
    </w:p>
    <w:p w14:paraId="79EB38AD" w14:textId="77777777" w:rsidR="000C7749" w:rsidRDefault="000C7749" w:rsidP="00C44FDD">
      <w:pPr>
        <w:rPr>
          <w:rFonts w:ascii="Arial" w:hAnsi="Arial" w:cs="Arial"/>
          <w:sz w:val="24"/>
          <w:szCs w:val="24"/>
        </w:rPr>
      </w:pPr>
    </w:p>
    <w:p w14:paraId="3DFCCEA6" w14:textId="69005A1F" w:rsidR="000C7749" w:rsidRPr="00C44FDD" w:rsidRDefault="000C7749" w:rsidP="00C44FDD">
      <w:pPr>
        <w:rPr>
          <w:rFonts w:ascii="Arial" w:hAnsi="Arial" w:cs="Arial"/>
          <w:sz w:val="24"/>
          <w:szCs w:val="24"/>
        </w:rPr>
      </w:pPr>
      <w:r>
        <w:rPr>
          <w:rFonts w:ascii="Arial" w:hAnsi="Arial" w:cs="Arial"/>
          <w:sz w:val="24"/>
          <w:szCs w:val="24"/>
        </w:rPr>
        <w:t>Completed by</w:t>
      </w:r>
      <w:bookmarkStart w:id="0" w:name="_GoBack"/>
      <w:bookmarkEnd w:id="0"/>
      <w:r>
        <w:rPr>
          <w:rFonts w:ascii="Arial" w:hAnsi="Arial" w:cs="Arial"/>
          <w:sz w:val="24"/>
          <w:szCs w:val="24"/>
        </w:rPr>
        <w:t xml:space="preserve">: Abigail </w:t>
      </w:r>
      <w:proofErr w:type="spellStart"/>
      <w:r>
        <w:rPr>
          <w:rFonts w:ascii="Arial" w:hAnsi="Arial" w:cs="Arial"/>
          <w:sz w:val="24"/>
          <w:szCs w:val="24"/>
        </w:rPr>
        <w:t>Cartmale</w:t>
      </w:r>
      <w:proofErr w:type="spellEnd"/>
      <w:r>
        <w:rPr>
          <w:rFonts w:ascii="Arial" w:hAnsi="Arial" w:cs="Arial"/>
          <w:sz w:val="24"/>
          <w:szCs w:val="24"/>
        </w:rPr>
        <w:t>, Anna Farrelly, Lesley Martin, Jacqueline Fortey, Sharon Eeles, Sam Carter</w:t>
      </w:r>
    </w:p>
    <w:sectPr w:rsidR="000C7749" w:rsidRPr="00C44FDD" w:rsidSect="0075656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050"/>
    <w:multiLevelType w:val="hybridMultilevel"/>
    <w:tmpl w:val="D79858F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F7431"/>
    <w:multiLevelType w:val="hybridMultilevel"/>
    <w:tmpl w:val="A856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0E7C"/>
    <w:multiLevelType w:val="hybridMultilevel"/>
    <w:tmpl w:val="319EE3B4"/>
    <w:lvl w:ilvl="0" w:tplc="9EB2B5F8">
      <w:numFmt w:val="bullet"/>
      <w:lvlText w:val="-"/>
      <w:lvlJc w:val="left"/>
      <w:pPr>
        <w:ind w:left="1277" w:hanging="360"/>
      </w:pPr>
      <w:rPr>
        <w:rFonts w:ascii="Arial" w:eastAsiaTheme="minorHAns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1"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A058A"/>
    <w:multiLevelType w:val="hybridMultilevel"/>
    <w:tmpl w:val="51382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4"/>
  </w:num>
  <w:num w:numId="5">
    <w:abstractNumId w:val="13"/>
  </w:num>
  <w:num w:numId="6">
    <w:abstractNumId w:val="0"/>
  </w:num>
  <w:num w:numId="7">
    <w:abstractNumId w:val="2"/>
  </w:num>
  <w:num w:numId="8">
    <w:abstractNumId w:val="5"/>
  </w:num>
  <w:num w:numId="9">
    <w:abstractNumId w:val="11"/>
  </w:num>
  <w:num w:numId="10">
    <w:abstractNumId w:val="1"/>
  </w:num>
  <w:num w:numId="11">
    <w:abstractNumId w:val="9"/>
  </w:num>
  <w:num w:numId="12">
    <w:abstractNumId w:val="10"/>
  </w:num>
  <w:num w:numId="13">
    <w:abstractNumId w:val="16"/>
  </w:num>
  <w:num w:numId="14">
    <w:abstractNumId w:val="3"/>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D"/>
    <w:rsid w:val="00003F96"/>
    <w:rsid w:val="000069A4"/>
    <w:rsid w:val="000133AB"/>
    <w:rsid w:val="0002622D"/>
    <w:rsid w:val="00074A0B"/>
    <w:rsid w:val="000832AE"/>
    <w:rsid w:val="000B0DE0"/>
    <w:rsid w:val="000C041F"/>
    <w:rsid w:val="000C7749"/>
    <w:rsid w:val="000E33BB"/>
    <w:rsid w:val="00100BA3"/>
    <w:rsid w:val="00157514"/>
    <w:rsid w:val="00160633"/>
    <w:rsid w:val="00183493"/>
    <w:rsid w:val="001E3902"/>
    <w:rsid w:val="002059DC"/>
    <w:rsid w:val="002A7A4E"/>
    <w:rsid w:val="002B382F"/>
    <w:rsid w:val="002F7ADB"/>
    <w:rsid w:val="00324C28"/>
    <w:rsid w:val="00325C1C"/>
    <w:rsid w:val="00343F93"/>
    <w:rsid w:val="00354342"/>
    <w:rsid w:val="00367A25"/>
    <w:rsid w:val="00372F9E"/>
    <w:rsid w:val="003B3FF2"/>
    <w:rsid w:val="003E1369"/>
    <w:rsid w:val="00404769"/>
    <w:rsid w:val="004347CE"/>
    <w:rsid w:val="00443E89"/>
    <w:rsid w:val="004B34D4"/>
    <w:rsid w:val="004C1898"/>
    <w:rsid w:val="004C4A0A"/>
    <w:rsid w:val="00502105"/>
    <w:rsid w:val="00525689"/>
    <w:rsid w:val="005537B9"/>
    <w:rsid w:val="00590B6E"/>
    <w:rsid w:val="005C3252"/>
    <w:rsid w:val="005C4842"/>
    <w:rsid w:val="0060200D"/>
    <w:rsid w:val="00624A42"/>
    <w:rsid w:val="0064207C"/>
    <w:rsid w:val="00671444"/>
    <w:rsid w:val="006B3B12"/>
    <w:rsid w:val="006E07E0"/>
    <w:rsid w:val="006E19F2"/>
    <w:rsid w:val="006E2BD5"/>
    <w:rsid w:val="00712631"/>
    <w:rsid w:val="0074606D"/>
    <w:rsid w:val="00756567"/>
    <w:rsid w:val="00767108"/>
    <w:rsid w:val="00797D37"/>
    <w:rsid w:val="007C0715"/>
    <w:rsid w:val="00836FF1"/>
    <w:rsid w:val="00845F44"/>
    <w:rsid w:val="00943B53"/>
    <w:rsid w:val="00946FAD"/>
    <w:rsid w:val="00965436"/>
    <w:rsid w:val="009B684E"/>
    <w:rsid w:val="009B7EE2"/>
    <w:rsid w:val="009C7E78"/>
    <w:rsid w:val="00A20CD4"/>
    <w:rsid w:val="00A571B6"/>
    <w:rsid w:val="00A76D17"/>
    <w:rsid w:val="00A80C0B"/>
    <w:rsid w:val="00AB46DA"/>
    <w:rsid w:val="00AB6F77"/>
    <w:rsid w:val="00AC39DB"/>
    <w:rsid w:val="00AC5BF6"/>
    <w:rsid w:val="00AD22B3"/>
    <w:rsid w:val="00AE1523"/>
    <w:rsid w:val="00B14F76"/>
    <w:rsid w:val="00B30D7D"/>
    <w:rsid w:val="00B41DE1"/>
    <w:rsid w:val="00B51AFF"/>
    <w:rsid w:val="00B70DA7"/>
    <w:rsid w:val="00B829A9"/>
    <w:rsid w:val="00BA5ABF"/>
    <w:rsid w:val="00BB3EFE"/>
    <w:rsid w:val="00BC7C2E"/>
    <w:rsid w:val="00BF1A10"/>
    <w:rsid w:val="00C07D19"/>
    <w:rsid w:val="00C44FDD"/>
    <w:rsid w:val="00C53513"/>
    <w:rsid w:val="00C60C97"/>
    <w:rsid w:val="00CA3682"/>
    <w:rsid w:val="00CA652C"/>
    <w:rsid w:val="00CA799F"/>
    <w:rsid w:val="00CC6D1D"/>
    <w:rsid w:val="00D96DA9"/>
    <w:rsid w:val="00DB4250"/>
    <w:rsid w:val="00DD0163"/>
    <w:rsid w:val="00DD6B02"/>
    <w:rsid w:val="00DE32CE"/>
    <w:rsid w:val="00E25FCA"/>
    <w:rsid w:val="00E31719"/>
    <w:rsid w:val="00EB21E7"/>
    <w:rsid w:val="00EB5426"/>
    <w:rsid w:val="00F853E1"/>
    <w:rsid w:val="00F97E11"/>
    <w:rsid w:val="43671189"/>
    <w:rsid w:val="5BD1A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5A42"/>
  <w15:docId w15:val="{2B87D14A-F847-466F-ACEA-FE3476E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A4"/>
    <w:rPr>
      <w:rFonts w:ascii="Segoe UI" w:hAnsi="Segoe UI" w:cs="Segoe UI"/>
      <w:sz w:val="18"/>
      <w:szCs w:val="18"/>
    </w:rPr>
  </w:style>
  <w:style w:type="paragraph" w:styleId="NormalWeb">
    <w:name w:val="Normal (Web)"/>
    <w:basedOn w:val="Normal"/>
    <w:uiPriority w:val="99"/>
    <w:semiHidden/>
    <w:unhideWhenUsed/>
    <w:rsid w:val="00943B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Sharon Eeles</cp:lastModifiedBy>
  <cp:revision>4</cp:revision>
  <cp:lastPrinted>2019-07-09T14:01:00Z</cp:lastPrinted>
  <dcterms:created xsi:type="dcterms:W3CDTF">2021-07-09T10:26:00Z</dcterms:created>
  <dcterms:modified xsi:type="dcterms:W3CDTF">2021-07-09T11:16:00Z</dcterms:modified>
</cp:coreProperties>
</file>